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3D" w:rsidRDefault="000B5A3D" w:rsidP="007D57CE">
      <w:pPr>
        <w:jc w:val="center"/>
        <w:rPr>
          <w:rFonts w:ascii="Avenir Book" w:hAnsi="Avenir Book"/>
          <w:sz w:val="16"/>
          <w:szCs w:val="16"/>
        </w:rPr>
      </w:pPr>
    </w:p>
    <w:p w:rsidR="000B5A3D" w:rsidRDefault="000B5A3D" w:rsidP="007D57CE">
      <w:pPr>
        <w:jc w:val="center"/>
        <w:rPr>
          <w:rFonts w:ascii="Avenir Book" w:hAnsi="Avenir Book"/>
          <w:sz w:val="16"/>
          <w:szCs w:val="16"/>
        </w:rPr>
      </w:pPr>
    </w:p>
    <w:p w:rsidR="000B5A3D" w:rsidRDefault="000B5A3D" w:rsidP="007D57CE">
      <w:pPr>
        <w:jc w:val="center"/>
        <w:rPr>
          <w:rFonts w:ascii="Avenir Book" w:hAnsi="Avenir Book"/>
          <w:sz w:val="16"/>
          <w:szCs w:val="16"/>
        </w:rPr>
      </w:pPr>
    </w:p>
    <w:p w:rsidR="0068306F" w:rsidRPr="006715D0" w:rsidRDefault="0068306F" w:rsidP="0068306F">
      <w:pPr>
        <w:jc w:val="center"/>
        <w:rPr>
          <w:rFonts w:ascii="Calibri" w:hAnsi="Calibri" w:cs="Calibri"/>
          <w:b/>
        </w:rPr>
      </w:pPr>
      <w:r w:rsidRPr="006715D0">
        <w:rPr>
          <w:rFonts w:ascii="Calibri" w:hAnsi="Calibri" w:cs="Calibri"/>
          <w:b/>
        </w:rPr>
        <w:t xml:space="preserve">CENTRALE UNICA </w:t>
      </w:r>
      <w:proofErr w:type="spellStart"/>
      <w:r w:rsidRPr="006715D0">
        <w:rPr>
          <w:rFonts w:ascii="Calibri" w:hAnsi="Calibri" w:cs="Calibri"/>
          <w:b/>
        </w:rPr>
        <w:t>DI</w:t>
      </w:r>
      <w:proofErr w:type="spellEnd"/>
      <w:r w:rsidRPr="006715D0">
        <w:rPr>
          <w:rFonts w:ascii="Calibri" w:hAnsi="Calibri" w:cs="Calibri"/>
          <w:b/>
        </w:rPr>
        <w:t xml:space="preserve"> COMMITTENZA</w:t>
      </w:r>
    </w:p>
    <w:p w:rsidR="0068306F" w:rsidRPr="006715D0" w:rsidRDefault="0068306F" w:rsidP="0068306F">
      <w:pPr>
        <w:jc w:val="center"/>
        <w:rPr>
          <w:rFonts w:ascii="Calibri" w:hAnsi="Calibri" w:cs="Calibri"/>
          <w:b/>
        </w:rPr>
      </w:pPr>
      <w:proofErr w:type="spellStart"/>
      <w:r w:rsidRPr="006715D0">
        <w:rPr>
          <w:rFonts w:ascii="Calibri" w:hAnsi="Calibri" w:cs="Calibri"/>
          <w:b/>
        </w:rPr>
        <w:t>C.U.C.</w:t>
      </w:r>
      <w:proofErr w:type="spellEnd"/>
      <w:r w:rsidRPr="006715D0">
        <w:rPr>
          <w:rFonts w:ascii="Calibri" w:hAnsi="Calibri" w:cs="Calibri"/>
          <w:b/>
        </w:rPr>
        <w:t xml:space="preserve"> MONTI DAUNI</w:t>
      </w:r>
    </w:p>
    <w:p w:rsidR="0068306F" w:rsidRPr="006715D0" w:rsidRDefault="0068306F" w:rsidP="0068306F">
      <w:pPr>
        <w:jc w:val="center"/>
        <w:rPr>
          <w:rFonts w:ascii="Calibri" w:hAnsi="Calibri" w:cs="Calibri"/>
          <w:b/>
          <w:i/>
        </w:rPr>
      </w:pPr>
      <w:r w:rsidRPr="006715D0">
        <w:rPr>
          <w:rFonts w:ascii="Calibri" w:hAnsi="Calibri" w:cs="Calibri"/>
          <w:b/>
          <w:i/>
        </w:rPr>
        <w:t>Comuni Associati</w:t>
      </w:r>
    </w:p>
    <w:p w:rsidR="0068306F" w:rsidRPr="006715D0" w:rsidRDefault="0068306F" w:rsidP="0068306F">
      <w:pPr>
        <w:jc w:val="center"/>
        <w:rPr>
          <w:rFonts w:ascii="Calibri" w:hAnsi="Calibri" w:cs="Calibri"/>
          <w:i/>
        </w:rPr>
      </w:pPr>
      <w:proofErr w:type="spellStart"/>
      <w:r w:rsidRPr="006715D0">
        <w:rPr>
          <w:rFonts w:ascii="Calibri" w:hAnsi="Calibri" w:cs="Calibri"/>
          <w:i/>
        </w:rPr>
        <w:t>Deliceto</w:t>
      </w:r>
      <w:proofErr w:type="spellEnd"/>
      <w:r w:rsidRPr="006715D0">
        <w:rPr>
          <w:rFonts w:ascii="Calibri" w:hAnsi="Calibri" w:cs="Calibri"/>
          <w:i/>
        </w:rPr>
        <w:t xml:space="preserve">, Bovino, Candela, Sant’Agata di Puglia,Rocchetta Sant’Antonio, Panni, Celle S. Vito, </w:t>
      </w:r>
      <w:proofErr w:type="spellStart"/>
      <w:r w:rsidRPr="006715D0">
        <w:rPr>
          <w:rFonts w:ascii="Calibri" w:hAnsi="Calibri" w:cs="Calibri"/>
          <w:i/>
        </w:rPr>
        <w:t>Monteleone</w:t>
      </w:r>
      <w:proofErr w:type="spellEnd"/>
      <w:r w:rsidRPr="006715D0">
        <w:rPr>
          <w:rFonts w:ascii="Calibri" w:hAnsi="Calibri" w:cs="Calibri"/>
          <w:i/>
        </w:rPr>
        <w:t xml:space="preserve"> di Puglia, </w:t>
      </w:r>
      <w:proofErr w:type="spellStart"/>
      <w:r w:rsidRPr="006715D0">
        <w:rPr>
          <w:rFonts w:ascii="Calibri" w:hAnsi="Calibri" w:cs="Calibri"/>
          <w:i/>
        </w:rPr>
        <w:t>Orsara</w:t>
      </w:r>
      <w:proofErr w:type="spellEnd"/>
      <w:r w:rsidRPr="006715D0">
        <w:rPr>
          <w:rFonts w:ascii="Calibri" w:hAnsi="Calibri" w:cs="Calibri"/>
          <w:i/>
        </w:rPr>
        <w:t xml:space="preserve"> di Puglia.</w:t>
      </w:r>
    </w:p>
    <w:p w:rsidR="0068306F" w:rsidRPr="006715D0" w:rsidRDefault="00C9158E" w:rsidP="0068306F">
      <w:pPr>
        <w:jc w:val="center"/>
        <w:rPr>
          <w:rFonts w:ascii="Calibri" w:hAnsi="Calibri" w:cs="Calibri"/>
        </w:rPr>
      </w:pPr>
      <w:hyperlink r:id="rId6" w:history="1">
        <w:r w:rsidR="0068306F" w:rsidRPr="006715D0">
          <w:rPr>
            <w:rStyle w:val="Collegamentoipertestuale"/>
            <w:rFonts w:ascii="Calibri" w:hAnsi="Calibri" w:cs="Calibri"/>
          </w:rPr>
          <w:t>http://suamontidauni.traspare.com</w:t>
        </w:r>
      </w:hyperlink>
      <w:r w:rsidR="0068306F" w:rsidRPr="006715D0">
        <w:rPr>
          <w:rFonts w:ascii="Calibri" w:hAnsi="Calibri" w:cs="Calibri"/>
        </w:rPr>
        <w:t xml:space="preserve"> - </w:t>
      </w:r>
      <w:r w:rsidR="0068306F" w:rsidRPr="006715D0">
        <w:rPr>
          <w:rStyle w:val="Collegamentoipertestuale"/>
          <w:rFonts w:ascii="Calibri" w:hAnsi="Calibri" w:cs="Calibri"/>
        </w:rPr>
        <w:t xml:space="preserve">pec: </w:t>
      </w:r>
      <w:hyperlink r:id="rId7" w:history="1">
        <w:r w:rsidR="0068306F" w:rsidRPr="006715D0">
          <w:rPr>
            <w:rStyle w:val="Collegamentoipertestuale"/>
            <w:rFonts w:ascii="Calibri" w:hAnsi="Calibri" w:cs="Calibri"/>
          </w:rPr>
          <w:t>cuc.montidauni@pec.it</w:t>
        </w:r>
      </w:hyperlink>
    </w:p>
    <w:p w:rsidR="0068306F" w:rsidRPr="006715D0" w:rsidRDefault="0068306F" w:rsidP="0068306F">
      <w:pPr>
        <w:jc w:val="center"/>
        <w:rPr>
          <w:rFonts w:ascii="Calibri" w:hAnsi="Calibri" w:cs="Calibri"/>
        </w:rPr>
      </w:pPr>
      <w:r w:rsidRPr="006715D0">
        <w:rPr>
          <w:rFonts w:ascii="Calibri" w:hAnsi="Calibri" w:cs="Calibri"/>
        </w:rPr>
        <w:t>Sede di riferimento: Comune di DELICETO – Corso Regina Margherita, 45- 71026 – DELICETO (FG)</w:t>
      </w:r>
    </w:p>
    <w:p w:rsidR="0068306F" w:rsidRPr="006715D0" w:rsidRDefault="0068306F" w:rsidP="0068306F">
      <w:pPr>
        <w:jc w:val="center"/>
        <w:rPr>
          <w:rFonts w:ascii="Calibri" w:hAnsi="Calibri" w:cs="Calibri"/>
        </w:rPr>
      </w:pPr>
      <w:r w:rsidRPr="006715D0">
        <w:rPr>
          <w:rFonts w:ascii="Calibri" w:hAnsi="Calibri" w:cs="Calibri"/>
        </w:rPr>
        <w:t>Tel. 0881 967411 – Fax 0881 967433</w:t>
      </w:r>
    </w:p>
    <w:p w:rsidR="0068306F" w:rsidRPr="006715D0" w:rsidRDefault="0068306F" w:rsidP="0068306F">
      <w:pPr>
        <w:jc w:val="center"/>
        <w:rPr>
          <w:rFonts w:ascii="Calibri" w:hAnsi="Calibri" w:cs="Calibri"/>
        </w:rPr>
      </w:pPr>
      <w:r>
        <w:rPr>
          <w:rFonts w:ascii="Calibri" w:hAnsi="Calibri" w:cs="Calibri"/>
          <w:noProof/>
        </w:rPr>
        <w:drawing>
          <wp:inline distT="0" distB="0" distL="0" distR="0">
            <wp:extent cx="6096000" cy="561975"/>
            <wp:effectExtent l="19050" t="0" r="0" b="0"/>
            <wp:docPr id="2"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8"/>
                    <a:srcRect/>
                    <a:stretch>
                      <a:fillRect/>
                    </a:stretch>
                  </pic:blipFill>
                  <pic:spPr bwMode="auto">
                    <a:xfrm>
                      <a:off x="0" y="0"/>
                      <a:ext cx="6096000" cy="561975"/>
                    </a:xfrm>
                    <a:prstGeom prst="rect">
                      <a:avLst/>
                    </a:prstGeom>
                    <a:noFill/>
                    <a:ln w="9525">
                      <a:noFill/>
                      <a:miter lim="800000"/>
                      <a:headEnd/>
                      <a:tailEnd/>
                    </a:ln>
                  </pic:spPr>
                </pic:pic>
              </a:graphicData>
            </a:graphic>
          </wp:inline>
        </w:drawing>
      </w:r>
    </w:p>
    <w:p w:rsidR="0068306F" w:rsidRPr="006715D0" w:rsidRDefault="0068306F" w:rsidP="0068306F">
      <w:pPr>
        <w:jc w:val="center"/>
        <w:rPr>
          <w:rFonts w:ascii="Calibri" w:hAnsi="Calibri" w:cs="Calibri"/>
        </w:rPr>
      </w:pPr>
      <w:r w:rsidRPr="006715D0">
        <w:rPr>
          <w:rFonts w:ascii="Calibri" w:hAnsi="Calibri" w:cs="Calibri"/>
          <w:b/>
        </w:rPr>
        <w:t xml:space="preserve">COMUNE </w:t>
      </w:r>
      <w:proofErr w:type="spellStart"/>
      <w:r w:rsidRPr="006715D0">
        <w:rPr>
          <w:rFonts w:ascii="Calibri" w:hAnsi="Calibri" w:cs="Calibri"/>
          <w:b/>
        </w:rPr>
        <w:t>DI</w:t>
      </w:r>
      <w:proofErr w:type="spellEnd"/>
      <w:r w:rsidRPr="006715D0">
        <w:rPr>
          <w:rFonts w:ascii="Calibri" w:hAnsi="Calibri" w:cs="Calibri"/>
          <w:b/>
        </w:rPr>
        <w:t xml:space="preserve"> CANDELA (FG)</w:t>
      </w:r>
    </w:p>
    <w:p w:rsidR="0068306F" w:rsidRPr="006715D0" w:rsidRDefault="0068306F" w:rsidP="0068306F">
      <w:pPr>
        <w:jc w:val="center"/>
        <w:rPr>
          <w:rFonts w:ascii="Calibri" w:hAnsi="Calibri" w:cs="Calibri"/>
        </w:rPr>
      </w:pPr>
      <w:r w:rsidRPr="006715D0">
        <w:rPr>
          <w:rFonts w:ascii="Calibri" w:hAnsi="Calibri" w:cs="Calibri"/>
        </w:rPr>
        <w:t>Piazza Aldo Moro, 5 – 71024 Candela (FG)- tel. 0885 656318 – telefax 0885 653995</w:t>
      </w:r>
    </w:p>
    <w:p w:rsidR="0068306F" w:rsidRPr="006715D0" w:rsidRDefault="0068306F" w:rsidP="0068306F">
      <w:pPr>
        <w:jc w:val="center"/>
        <w:rPr>
          <w:rFonts w:ascii="Calibri" w:hAnsi="Calibri" w:cs="Calibri"/>
        </w:rPr>
      </w:pPr>
      <w:r w:rsidRPr="006715D0">
        <w:rPr>
          <w:rFonts w:ascii="Calibri" w:hAnsi="Calibri" w:cs="Calibri"/>
        </w:rPr>
        <w:t xml:space="preserve">Part. IVA 00376860714     </w:t>
      </w:r>
      <w:proofErr w:type="spellStart"/>
      <w:r w:rsidRPr="006715D0">
        <w:rPr>
          <w:rFonts w:ascii="Calibri" w:hAnsi="Calibri" w:cs="Calibri"/>
        </w:rPr>
        <w:t>Cod.Fisc</w:t>
      </w:r>
      <w:proofErr w:type="spellEnd"/>
      <w:r w:rsidRPr="006715D0">
        <w:rPr>
          <w:rFonts w:ascii="Calibri" w:hAnsi="Calibri" w:cs="Calibri"/>
        </w:rPr>
        <w:t xml:space="preserve">.80035910712 </w:t>
      </w:r>
      <w:proofErr w:type="spellStart"/>
      <w:r w:rsidRPr="006715D0">
        <w:rPr>
          <w:rFonts w:ascii="Calibri" w:hAnsi="Calibri" w:cs="Calibri"/>
        </w:rPr>
        <w:t>Cod.Istat</w:t>
      </w:r>
      <w:proofErr w:type="spellEnd"/>
      <w:r w:rsidRPr="006715D0">
        <w:rPr>
          <w:rFonts w:ascii="Calibri" w:hAnsi="Calibri" w:cs="Calibri"/>
        </w:rPr>
        <w:t xml:space="preserve"> 071009</w:t>
      </w:r>
    </w:p>
    <w:p w:rsidR="0068306F" w:rsidRPr="006715D0" w:rsidRDefault="0068306F" w:rsidP="0068306F">
      <w:pPr>
        <w:jc w:val="center"/>
        <w:rPr>
          <w:rFonts w:ascii="Calibri" w:hAnsi="Calibri" w:cs="Calibri"/>
          <w:color w:val="0000FF"/>
          <w:lang w:val="en-US"/>
        </w:rPr>
      </w:pPr>
      <w:r w:rsidRPr="006715D0">
        <w:rPr>
          <w:rFonts w:ascii="Calibri" w:hAnsi="Calibri" w:cs="Calibri"/>
          <w:color w:val="0000FF"/>
          <w:lang w:val="en-US"/>
        </w:rPr>
        <w:t xml:space="preserve">http://egov.hseweb.it/candela/hh/index.php   -  </w:t>
      </w:r>
      <w:proofErr w:type="spellStart"/>
      <w:r w:rsidRPr="006715D0">
        <w:rPr>
          <w:rFonts w:ascii="Calibri" w:hAnsi="Calibri" w:cs="Calibri"/>
          <w:color w:val="0000FF"/>
          <w:lang w:val="en-US"/>
        </w:rPr>
        <w:t>pec</w:t>
      </w:r>
      <w:proofErr w:type="spellEnd"/>
      <w:r w:rsidRPr="006715D0">
        <w:rPr>
          <w:rFonts w:ascii="Calibri" w:hAnsi="Calibri" w:cs="Calibri"/>
          <w:color w:val="0000FF"/>
          <w:lang w:val="en-US"/>
        </w:rPr>
        <w:t>: utc.comune.candela.fg@pec.it</w:t>
      </w:r>
    </w:p>
    <w:p w:rsidR="0068306F" w:rsidRPr="0039167B" w:rsidRDefault="0068306F" w:rsidP="0068306F">
      <w:pPr>
        <w:jc w:val="center"/>
        <w:rPr>
          <w:rFonts w:ascii="Avenir Book" w:hAnsi="Avenir Book"/>
          <w:sz w:val="18"/>
          <w:szCs w:val="18"/>
          <w:lang w:val="en-US"/>
        </w:rPr>
      </w:pPr>
      <w:r w:rsidRPr="006715D0">
        <w:rPr>
          <w:rFonts w:ascii="Calibri" w:hAnsi="Calibri" w:cs="Calibri"/>
          <w:color w:val="0000FF"/>
          <w:lang w:val="en-US"/>
        </w:rPr>
        <w:t>E Mail: ufficiotecnico@comune.candela.fg.it</w:t>
      </w:r>
    </w:p>
    <w:p w:rsidR="0068306F" w:rsidRPr="0039167B" w:rsidRDefault="0068306F" w:rsidP="0068306F">
      <w:pPr>
        <w:jc w:val="center"/>
        <w:rPr>
          <w:rFonts w:ascii="Avenir Book" w:hAnsi="Avenir Book"/>
          <w:sz w:val="18"/>
          <w:szCs w:val="18"/>
          <w:lang w:val="en-US"/>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tblGrid>
      <w:tr w:rsidR="0068306F" w:rsidRPr="00BD685B" w:rsidTr="00377F7E">
        <w:tc>
          <w:tcPr>
            <w:tcW w:w="2015" w:type="dxa"/>
            <w:shd w:val="clear" w:color="auto" w:fill="auto"/>
          </w:tcPr>
          <w:p w:rsidR="0068306F" w:rsidRPr="00BD685B" w:rsidRDefault="0068306F" w:rsidP="0068306F">
            <w:pPr>
              <w:pStyle w:val="Default"/>
              <w:jc w:val="center"/>
              <w:rPr>
                <w:rFonts w:ascii="Calibri" w:hAnsi="Calibri"/>
                <w:b/>
                <w:bCs/>
                <w:sz w:val="23"/>
                <w:szCs w:val="23"/>
              </w:rPr>
            </w:pPr>
            <w:r w:rsidRPr="00BD685B">
              <w:rPr>
                <w:rFonts w:ascii="Calibri" w:hAnsi="Calibri"/>
                <w:b/>
                <w:bCs/>
                <w:sz w:val="23"/>
                <w:szCs w:val="23"/>
              </w:rPr>
              <w:t>Allegato</w:t>
            </w:r>
            <w:r>
              <w:rPr>
                <w:rFonts w:ascii="Calibri" w:hAnsi="Calibri"/>
                <w:b/>
                <w:bCs/>
                <w:sz w:val="23"/>
                <w:szCs w:val="23"/>
              </w:rPr>
              <w:t xml:space="preserve"> II </w:t>
            </w:r>
          </w:p>
        </w:tc>
      </w:tr>
    </w:tbl>
    <w:p w:rsidR="0068306F" w:rsidRPr="00BD685B" w:rsidRDefault="0068306F" w:rsidP="0068306F">
      <w:pPr>
        <w:pStyle w:val="Default"/>
        <w:jc w:val="center"/>
        <w:rPr>
          <w:rFonts w:ascii="Calibri" w:hAnsi="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50"/>
      </w:tblGrid>
      <w:tr w:rsidR="0068306F" w:rsidRPr="008A4E7C" w:rsidTr="00377F7E">
        <w:tc>
          <w:tcPr>
            <w:tcW w:w="9670" w:type="dxa"/>
            <w:gridSpan w:val="2"/>
            <w:shd w:val="clear" w:color="auto" w:fill="auto"/>
          </w:tcPr>
          <w:p w:rsidR="001431DF" w:rsidRDefault="001431DF" w:rsidP="001431DF">
            <w:pPr>
              <w:pStyle w:val="Testonotaapidipagina"/>
              <w:widowControl w:val="0"/>
              <w:spacing w:before="60" w:after="60"/>
              <w:jc w:val="center"/>
              <w:rPr>
                <w:rFonts w:ascii="Calibri" w:hAnsi="Calibri"/>
                <w:b/>
                <w:bCs/>
                <w:sz w:val="24"/>
                <w:szCs w:val="24"/>
              </w:rPr>
            </w:pPr>
            <w:r w:rsidRPr="00592C91">
              <w:rPr>
                <w:rFonts w:ascii="Calibri" w:hAnsi="Calibri"/>
                <w:b/>
                <w:bCs/>
                <w:sz w:val="24"/>
                <w:szCs w:val="24"/>
              </w:rPr>
              <w:t xml:space="preserve">GARA PER L’AFFIDAMENTO DEI SERVIZI </w:t>
            </w:r>
            <w:r>
              <w:rPr>
                <w:rFonts w:ascii="Calibri" w:hAnsi="Calibri"/>
                <w:b/>
                <w:bCs/>
                <w:sz w:val="24"/>
                <w:szCs w:val="24"/>
              </w:rPr>
              <w:t xml:space="preserve">TECNICI </w:t>
            </w:r>
            <w:r w:rsidRPr="00592C91">
              <w:rPr>
                <w:rFonts w:ascii="Calibri" w:hAnsi="Calibri"/>
                <w:b/>
                <w:bCs/>
                <w:sz w:val="24"/>
                <w:szCs w:val="24"/>
              </w:rPr>
              <w:t xml:space="preser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 DEFINITIVA, PROGETTAZIONE ESECUTIVA, RELAZIONE GEOLOGICA, INDAGINI GEOLOGICHE E GEOGNOSTICHE CON PROVE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LABORATORIO, COORDINAMENTO DELLA SICUREZZA IN FASE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w:t>
            </w:r>
          </w:p>
          <w:p w:rsidR="001431DF" w:rsidRDefault="001431DF" w:rsidP="001431DF">
            <w:pPr>
              <w:pStyle w:val="Testonotaapidipagina"/>
              <w:widowControl w:val="0"/>
              <w:spacing w:before="60" w:after="60"/>
              <w:jc w:val="center"/>
              <w:rPr>
                <w:rFonts w:ascii="Calibri" w:hAnsi="Calibri"/>
                <w:b/>
                <w:bCs/>
                <w:sz w:val="24"/>
                <w:szCs w:val="24"/>
              </w:rPr>
            </w:pPr>
            <w:r w:rsidRPr="00592C91">
              <w:rPr>
                <w:rFonts w:ascii="Calibri" w:hAnsi="Calibri"/>
                <w:b/>
                <w:bCs/>
                <w:sz w:val="24"/>
                <w:szCs w:val="24"/>
              </w:rPr>
              <w:t xml:space="preserve"> INERENTE I LAVORI </w:t>
            </w:r>
            <w:proofErr w:type="spellStart"/>
            <w:r w:rsidRPr="00592C91">
              <w:rPr>
                <w:rFonts w:ascii="Calibri" w:hAnsi="Calibri"/>
                <w:b/>
                <w:bCs/>
                <w:sz w:val="24"/>
                <w:szCs w:val="24"/>
              </w:rPr>
              <w:t>DI</w:t>
            </w:r>
            <w:proofErr w:type="spellEnd"/>
          </w:p>
          <w:p w:rsidR="0068306F" w:rsidRPr="008A4E7C" w:rsidRDefault="001431DF" w:rsidP="001431DF">
            <w:pPr>
              <w:pStyle w:val="Default"/>
              <w:jc w:val="center"/>
              <w:rPr>
                <w:rFonts w:ascii="Calibri" w:hAnsi="Calibri"/>
                <w:b/>
                <w:bCs/>
              </w:rPr>
            </w:pPr>
            <w:bookmarkStart w:id="0" w:name="OLE_LINK4"/>
            <w:bookmarkStart w:id="1" w:name="OLE_LINK5"/>
            <w:bookmarkStart w:id="2" w:name="OLE_LINK6"/>
            <w:bookmarkStart w:id="3" w:name="OLE_LINK1"/>
            <w:bookmarkStart w:id="4" w:name="OLE_LINK2"/>
            <w:r>
              <w:rPr>
                <w:b/>
              </w:rPr>
              <w:t xml:space="preserve">  </w:t>
            </w:r>
            <w:r w:rsidRPr="0077052C">
              <w:rPr>
                <w:b/>
              </w:rPr>
              <w:t>MESSA IN SICUREZZA DISSESTO I</w:t>
            </w:r>
            <w:r>
              <w:rPr>
                <w:b/>
              </w:rPr>
              <w:t>DROGEOLOGICO IN CENTRO ABITATO -</w:t>
            </w:r>
            <w:r w:rsidRPr="0077052C">
              <w:rPr>
                <w:b/>
              </w:rPr>
              <w:t xml:space="preserve"> AREA A</w:t>
            </w:r>
            <w:r>
              <w:rPr>
                <w:b/>
              </w:rPr>
              <w:t xml:space="preserve">  </w:t>
            </w:r>
            <w:r w:rsidRPr="0077052C">
              <w:rPr>
                <w:b/>
              </w:rPr>
              <w:t xml:space="preserve">VALLE </w:t>
            </w:r>
            <w:proofErr w:type="spellStart"/>
            <w:r w:rsidRPr="0077052C">
              <w:rPr>
                <w:b/>
              </w:rPr>
              <w:t>DI</w:t>
            </w:r>
            <w:proofErr w:type="spellEnd"/>
            <w:r w:rsidRPr="0077052C">
              <w:rPr>
                <w:b/>
              </w:rPr>
              <w:t xml:space="preserve"> VIA FONTANELLE</w:t>
            </w:r>
            <w:bookmarkEnd w:id="0"/>
            <w:bookmarkEnd w:id="1"/>
            <w:bookmarkEnd w:id="2"/>
            <w:bookmarkEnd w:id="3"/>
            <w:bookmarkEnd w:id="4"/>
          </w:p>
        </w:tc>
      </w:tr>
      <w:tr w:rsidR="0068306F" w:rsidRPr="008A4E7C" w:rsidTr="00377F7E">
        <w:tc>
          <w:tcPr>
            <w:tcW w:w="4820" w:type="dxa"/>
            <w:shd w:val="clear" w:color="auto" w:fill="auto"/>
          </w:tcPr>
          <w:p w:rsidR="0068306F" w:rsidRPr="008A4E7C" w:rsidRDefault="0068306F" w:rsidP="001431DF">
            <w:pPr>
              <w:jc w:val="center"/>
              <w:rPr>
                <w:rFonts w:ascii="Calibri" w:hAnsi="Calibri"/>
                <w:b/>
                <w:bCs/>
              </w:rPr>
            </w:pPr>
            <w:proofErr w:type="spellStart"/>
            <w:r w:rsidRPr="008A4E7C">
              <w:rPr>
                <w:rFonts w:ascii="Calibri" w:hAnsi="Calibri"/>
                <w:b/>
                <w:bCs/>
              </w:rPr>
              <w:t>C.U.P.</w:t>
            </w:r>
            <w:proofErr w:type="spellEnd"/>
            <w:r w:rsidRPr="008A4E7C">
              <w:rPr>
                <w:rFonts w:ascii="Calibri" w:hAnsi="Calibri"/>
                <w:b/>
                <w:bCs/>
              </w:rPr>
              <w:t xml:space="preserve">: </w:t>
            </w:r>
            <w:r w:rsidR="001431DF" w:rsidRPr="007A7675">
              <w:rPr>
                <w:b/>
                <w:sz w:val="28"/>
                <w:szCs w:val="28"/>
              </w:rPr>
              <w:t>J</w:t>
            </w:r>
            <w:r w:rsidR="001431DF">
              <w:rPr>
                <w:b/>
                <w:sz w:val="28"/>
                <w:szCs w:val="28"/>
              </w:rPr>
              <w:t>12J18000030001</w:t>
            </w:r>
          </w:p>
        </w:tc>
        <w:tc>
          <w:tcPr>
            <w:tcW w:w="4850" w:type="dxa"/>
            <w:shd w:val="clear" w:color="auto" w:fill="auto"/>
          </w:tcPr>
          <w:p w:rsidR="0068306F" w:rsidRPr="008A4E7C" w:rsidRDefault="0068306F" w:rsidP="001431DF">
            <w:pPr>
              <w:jc w:val="center"/>
              <w:rPr>
                <w:rFonts w:ascii="Calibri" w:hAnsi="Calibri"/>
                <w:b/>
                <w:bCs/>
              </w:rPr>
            </w:pPr>
            <w:proofErr w:type="spellStart"/>
            <w:r w:rsidRPr="008A4E7C">
              <w:rPr>
                <w:rFonts w:ascii="Calibri" w:hAnsi="Calibri"/>
                <w:b/>
                <w:bCs/>
              </w:rPr>
              <w:t>C.I.G.</w:t>
            </w:r>
            <w:proofErr w:type="spellEnd"/>
            <w:r w:rsidRPr="008A4E7C">
              <w:rPr>
                <w:rFonts w:ascii="Calibri" w:hAnsi="Calibri"/>
                <w:b/>
                <w:bCs/>
              </w:rPr>
              <w:t xml:space="preserve">: </w:t>
            </w:r>
            <w:r w:rsidR="001431DF" w:rsidRPr="00DC38EF">
              <w:rPr>
                <w:b/>
                <w:sz w:val="28"/>
                <w:szCs w:val="28"/>
              </w:rPr>
              <w:t>857249677C</w:t>
            </w:r>
          </w:p>
        </w:tc>
      </w:tr>
      <w:tr w:rsidR="0028775F" w:rsidRPr="0028775F" w:rsidTr="0028775F">
        <w:tc>
          <w:tcPr>
            <w:tcW w:w="9670" w:type="dxa"/>
            <w:gridSpan w:val="2"/>
            <w:shd w:val="clear" w:color="auto" w:fill="EEECE1" w:themeFill="background2"/>
          </w:tcPr>
          <w:p w:rsidR="0028775F" w:rsidRPr="0028775F" w:rsidRDefault="0028775F" w:rsidP="00377F7E">
            <w:pPr>
              <w:jc w:val="center"/>
              <w:rPr>
                <w:rFonts w:ascii="Calibri" w:hAnsi="Calibri"/>
                <w:b/>
                <w:bCs/>
              </w:rPr>
            </w:pPr>
            <w:r w:rsidRPr="0028775F">
              <w:rPr>
                <w:rFonts w:ascii="Calibri" w:hAnsi="Calibri"/>
                <w:b/>
                <w:bCs/>
              </w:rPr>
              <w:t xml:space="preserve">DICHIARAZIONE SOSTITUTIVA DA RENDERE SUI REQUISITI </w:t>
            </w:r>
            <w:proofErr w:type="spellStart"/>
            <w:r w:rsidRPr="0028775F">
              <w:rPr>
                <w:rFonts w:ascii="Calibri" w:hAnsi="Calibri"/>
                <w:b/>
                <w:bCs/>
              </w:rPr>
              <w:t>DI</w:t>
            </w:r>
            <w:proofErr w:type="spellEnd"/>
            <w:r w:rsidRPr="0028775F">
              <w:rPr>
                <w:rFonts w:ascii="Calibri" w:hAnsi="Calibri"/>
                <w:b/>
                <w:bCs/>
              </w:rPr>
              <w:t xml:space="preserve"> ORDINE GENERALE, </w:t>
            </w:r>
            <w:proofErr w:type="spellStart"/>
            <w:r w:rsidRPr="0028775F">
              <w:rPr>
                <w:rFonts w:ascii="Calibri" w:hAnsi="Calibri"/>
                <w:b/>
                <w:bCs/>
              </w:rPr>
              <w:t>DI</w:t>
            </w:r>
            <w:proofErr w:type="spellEnd"/>
            <w:r w:rsidRPr="0028775F">
              <w:rPr>
                <w:rFonts w:ascii="Calibri" w:hAnsi="Calibri"/>
                <w:b/>
                <w:bCs/>
              </w:rPr>
              <w:t xml:space="preserve"> IDONEITÀ PROFESSIONALE E CAPACITÀ PROFESSIONALE </w:t>
            </w:r>
          </w:p>
          <w:p w:rsidR="0028775F" w:rsidRPr="0028775F" w:rsidRDefault="0028775F" w:rsidP="00377F7E">
            <w:pPr>
              <w:jc w:val="center"/>
              <w:rPr>
                <w:rFonts w:ascii="Calibri" w:hAnsi="Calibri"/>
                <w:b/>
                <w:bCs/>
              </w:rPr>
            </w:pPr>
            <w:r w:rsidRPr="0028775F">
              <w:rPr>
                <w:rFonts w:ascii="Calibri" w:hAnsi="Calibri"/>
              </w:rPr>
              <w:t>(</w:t>
            </w:r>
            <w:r w:rsidRPr="00FA068F">
              <w:rPr>
                <w:rFonts w:ascii="Calibri" w:hAnsi="Calibri"/>
                <w:i/>
              </w:rPr>
              <w:t xml:space="preserve">In caso di partecipazione alla gara in forma plurima - raggruppamenti temporanei di concorrenti sia costituiti che costituendi ovvero consorzi ex art.46 del </w:t>
            </w:r>
            <w:proofErr w:type="spellStart"/>
            <w:r w:rsidRPr="00FA068F">
              <w:rPr>
                <w:rFonts w:ascii="Calibri" w:hAnsi="Calibri"/>
                <w:i/>
              </w:rPr>
              <w:t>D.Lgs.</w:t>
            </w:r>
            <w:proofErr w:type="spellEnd"/>
            <w:r w:rsidRPr="00FA068F">
              <w:rPr>
                <w:rFonts w:ascii="Calibri" w:hAnsi="Calibri"/>
                <w:i/>
              </w:rPr>
              <w:t xml:space="preserve"> n.50/2016 la presente dichiarazione deve essere resa da ciascun soggetto componente il raggruppamento o consorzio</w:t>
            </w:r>
            <w:r w:rsidRPr="0028775F">
              <w:rPr>
                <w:rFonts w:ascii="Calibri" w:hAnsi="Calibri"/>
              </w:rPr>
              <w:t>)</w:t>
            </w:r>
          </w:p>
        </w:tc>
      </w:tr>
    </w:tbl>
    <w:p w:rsidR="00A43977" w:rsidRPr="00064FE9" w:rsidRDefault="00A43977" w:rsidP="00A43977">
      <w:pPr>
        <w:pStyle w:val="Default"/>
        <w:ind w:firstLine="567"/>
        <w:jc w:val="both"/>
        <w:rPr>
          <w:rFonts w:ascii="Calibri" w:hAnsi="Calibri"/>
          <w:sz w:val="20"/>
          <w:szCs w:val="20"/>
        </w:rPr>
      </w:pPr>
    </w:p>
    <w:p w:rsidR="00A43977" w:rsidRPr="00BB1D3C" w:rsidRDefault="00A43977" w:rsidP="00A43977">
      <w:pPr>
        <w:pStyle w:val="Default"/>
        <w:ind w:firstLine="567"/>
        <w:jc w:val="both"/>
        <w:rPr>
          <w:rFonts w:ascii="Calibri" w:hAnsi="Calibri"/>
          <w:sz w:val="22"/>
          <w:szCs w:val="22"/>
        </w:rPr>
      </w:pPr>
      <w:r w:rsidRPr="00BB1D3C">
        <w:rPr>
          <w:rFonts w:ascii="Calibri" w:hAnsi="Calibri"/>
          <w:sz w:val="22"/>
          <w:szCs w:val="22"/>
        </w:rPr>
        <w:t xml:space="preserve">Il sottoscritto ______________________________, nato a _____________________ il _______________, </w:t>
      </w:r>
      <w:proofErr w:type="spellStart"/>
      <w:r w:rsidRPr="00BB1D3C">
        <w:rPr>
          <w:rFonts w:ascii="Calibri" w:hAnsi="Calibri"/>
          <w:sz w:val="22"/>
          <w:szCs w:val="22"/>
        </w:rPr>
        <w:t>c.f.</w:t>
      </w:r>
      <w:proofErr w:type="spellEnd"/>
      <w:r w:rsidRPr="00BB1D3C">
        <w:rPr>
          <w:rFonts w:ascii="Calibri" w:hAnsi="Calibri"/>
          <w:sz w:val="22"/>
          <w:szCs w:val="22"/>
        </w:rPr>
        <w:t xml:space="preserve"> ____________________________, residente in _____________________ (___) alla Via ______________________________ n. ___, tel. _______________, </w:t>
      </w:r>
      <w:proofErr w:type="spellStart"/>
      <w:r w:rsidRPr="00BB1D3C">
        <w:rPr>
          <w:rFonts w:ascii="Calibri" w:hAnsi="Calibri"/>
          <w:sz w:val="22"/>
          <w:szCs w:val="22"/>
        </w:rPr>
        <w:t>mailpec</w:t>
      </w:r>
      <w:proofErr w:type="spellEnd"/>
      <w:r w:rsidRPr="00BB1D3C">
        <w:rPr>
          <w:rFonts w:ascii="Calibri" w:hAnsi="Calibri"/>
          <w:sz w:val="22"/>
          <w:szCs w:val="22"/>
        </w:rPr>
        <w:t xml:space="preserve">:  ______________________________, in qualità di: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professionista singolo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professionista in studio associato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società di professionisti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società di ingegneria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mandatario di raggruppamento temporaneo già costituito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capogruppo di raggruppamento temporaneo da costituirsi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mandante di raggruppamento temporaneo da costituirsi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consorzio stabile di società di professionisti e/o di società di ingegneria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legale rappresentante del concorrente _________________________________</w:t>
      </w:r>
    </w:p>
    <w:p w:rsidR="00A43977" w:rsidRPr="00BB1D3C" w:rsidRDefault="00A43977" w:rsidP="00A43977">
      <w:pPr>
        <w:pStyle w:val="Default"/>
        <w:numPr>
          <w:ilvl w:val="0"/>
          <w:numId w:val="15"/>
        </w:numPr>
        <w:ind w:left="284" w:hanging="284"/>
        <w:jc w:val="both"/>
        <w:rPr>
          <w:rFonts w:ascii="Calibri" w:hAnsi="Calibri"/>
          <w:b/>
          <w:bCs/>
          <w:sz w:val="22"/>
          <w:szCs w:val="22"/>
        </w:rPr>
      </w:pPr>
      <w:r w:rsidRPr="00BB1D3C">
        <w:rPr>
          <w:rFonts w:ascii="Calibri" w:hAnsi="Calibri"/>
          <w:sz w:val="22"/>
          <w:szCs w:val="22"/>
        </w:rPr>
        <w:t>procuratore generale/speciale del concorrente _________________________, giusta procura allegata in originale o copia autenticata ai sensi del DPR n.445/2000</w:t>
      </w:r>
    </w:p>
    <w:p w:rsidR="00A43977" w:rsidRPr="00BB1D3C" w:rsidRDefault="00A43977" w:rsidP="00A43977">
      <w:pPr>
        <w:pStyle w:val="Default"/>
        <w:jc w:val="both"/>
        <w:rPr>
          <w:rFonts w:ascii="Calibri" w:hAnsi="Calibri"/>
          <w:bCs/>
          <w:sz w:val="22"/>
          <w:szCs w:val="22"/>
        </w:rPr>
      </w:pPr>
      <w:r w:rsidRPr="00BB1D3C">
        <w:rPr>
          <w:rFonts w:ascii="Calibri" w:hAnsi="Calibri"/>
          <w:sz w:val="22"/>
          <w:szCs w:val="22"/>
        </w:rPr>
        <w:t xml:space="preserve">valendosi della facoltà concessagli dal D.P.R. n.445 del 28/12/2000, ai fini della partecipazione alla gara per l’affidamento dell’incarico per </w:t>
      </w:r>
      <w:r w:rsidRPr="00BB1D3C">
        <w:rPr>
          <w:rFonts w:ascii="Calibri" w:hAnsi="Calibri"/>
          <w:bCs/>
          <w:sz w:val="22"/>
          <w:szCs w:val="22"/>
        </w:rPr>
        <w:t xml:space="preserve">l'espletamento dei </w:t>
      </w:r>
      <w:r w:rsidRPr="00BB1D3C">
        <w:rPr>
          <w:rFonts w:ascii="Calibri" w:hAnsi="Calibri"/>
          <w:b/>
          <w:bCs/>
          <w:sz w:val="22"/>
          <w:szCs w:val="22"/>
        </w:rPr>
        <w:t>ser</w:t>
      </w:r>
      <w:r w:rsidR="0068306F" w:rsidRPr="00BB1D3C">
        <w:rPr>
          <w:rFonts w:ascii="Calibri" w:hAnsi="Calibri"/>
          <w:b/>
          <w:bCs/>
          <w:sz w:val="22"/>
          <w:szCs w:val="22"/>
        </w:rPr>
        <w:t>vizi tecnici di progettazione definitiva</w:t>
      </w:r>
      <w:r w:rsidR="001431DF">
        <w:rPr>
          <w:rFonts w:ascii="Calibri" w:hAnsi="Calibri"/>
          <w:b/>
          <w:bCs/>
          <w:sz w:val="22"/>
          <w:szCs w:val="22"/>
        </w:rPr>
        <w:t xml:space="preserve"> ed </w:t>
      </w:r>
      <w:r w:rsidR="0068306F" w:rsidRPr="00BB1D3C">
        <w:rPr>
          <w:rFonts w:ascii="Calibri" w:hAnsi="Calibri"/>
          <w:b/>
          <w:bCs/>
          <w:sz w:val="22"/>
          <w:szCs w:val="22"/>
        </w:rPr>
        <w:t xml:space="preserve">esecutiva, relazione geologica, indagini geologiche e </w:t>
      </w:r>
      <w:proofErr w:type="spellStart"/>
      <w:r w:rsidR="0068306F" w:rsidRPr="00BB1D3C">
        <w:rPr>
          <w:rFonts w:ascii="Calibri" w:hAnsi="Calibri"/>
          <w:b/>
          <w:bCs/>
          <w:sz w:val="22"/>
          <w:szCs w:val="22"/>
        </w:rPr>
        <w:t>geognostiche</w:t>
      </w:r>
      <w:proofErr w:type="spellEnd"/>
      <w:r w:rsidR="0068306F" w:rsidRPr="00BB1D3C">
        <w:rPr>
          <w:rFonts w:ascii="Calibri" w:hAnsi="Calibri"/>
          <w:b/>
          <w:bCs/>
          <w:sz w:val="22"/>
          <w:szCs w:val="22"/>
        </w:rPr>
        <w:t xml:space="preserve"> con  prove di laboratorio, coordinamento della </w:t>
      </w:r>
      <w:r w:rsidR="0068306F" w:rsidRPr="00BB1D3C">
        <w:rPr>
          <w:rFonts w:ascii="Calibri" w:hAnsi="Calibri"/>
          <w:b/>
          <w:bCs/>
          <w:sz w:val="22"/>
          <w:szCs w:val="22"/>
        </w:rPr>
        <w:lastRenderedPageBreak/>
        <w:t xml:space="preserve">sicurezza in fase di progettazione </w:t>
      </w:r>
      <w:r w:rsidR="001431DF">
        <w:rPr>
          <w:rFonts w:ascii="Calibri" w:hAnsi="Calibri"/>
          <w:b/>
          <w:bCs/>
          <w:sz w:val="22"/>
          <w:szCs w:val="22"/>
        </w:rPr>
        <w:t xml:space="preserve"> </w:t>
      </w:r>
      <w:r w:rsidR="0068306F" w:rsidRPr="00BB1D3C">
        <w:rPr>
          <w:rFonts w:ascii="Calibri" w:hAnsi="Calibri"/>
          <w:b/>
          <w:bCs/>
          <w:sz w:val="22"/>
          <w:szCs w:val="22"/>
        </w:rPr>
        <w:t xml:space="preserve">inerenti i lavori di </w:t>
      </w:r>
      <w:r w:rsidR="001431DF" w:rsidRPr="0077052C">
        <w:rPr>
          <w:b/>
        </w:rPr>
        <w:t>MESSA IN SICUREZZA DISSESTO I</w:t>
      </w:r>
      <w:r w:rsidR="001431DF">
        <w:rPr>
          <w:b/>
        </w:rPr>
        <w:t>DROGEOLOGICO IN CENTRO ABITATO -</w:t>
      </w:r>
      <w:r w:rsidR="001431DF" w:rsidRPr="0077052C">
        <w:rPr>
          <w:b/>
        </w:rPr>
        <w:t xml:space="preserve"> AREA A</w:t>
      </w:r>
      <w:r w:rsidR="001431DF">
        <w:rPr>
          <w:b/>
        </w:rPr>
        <w:t xml:space="preserve">  </w:t>
      </w:r>
      <w:r w:rsidR="001431DF" w:rsidRPr="0077052C">
        <w:rPr>
          <w:b/>
        </w:rPr>
        <w:t xml:space="preserve">VALLE </w:t>
      </w:r>
      <w:proofErr w:type="spellStart"/>
      <w:r w:rsidR="001431DF" w:rsidRPr="0077052C">
        <w:rPr>
          <w:b/>
        </w:rPr>
        <w:t>DI</w:t>
      </w:r>
      <w:proofErr w:type="spellEnd"/>
      <w:r w:rsidR="001431DF" w:rsidRPr="0077052C">
        <w:rPr>
          <w:b/>
        </w:rPr>
        <w:t xml:space="preserve"> VIA FONTANELLE</w:t>
      </w:r>
      <w:r w:rsidR="0068306F" w:rsidRPr="00BB1D3C">
        <w:rPr>
          <w:rFonts w:ascii="Calibri" w:hAnsi="Calibri"/>
          <w:bCs/>
          <w:sz w:val="22"/>
          <w:szCs w:val="22"/>
        </w:rPr>
        <w:t xml:space="preserve">  </w:t>
      </w:r>
    </w:p>
    <w:p w:rsidR="00A43977" w:rsidRPr="00BB1D3C" w:rsidRDefault="00A43977" w:rsidP="00A43977">
      <w:pPr>
        <w:pStyle w:val="Default"/>
        <w:ind w:firstLine="567"/>
        <w:jc w:val="both"/>
        <w:rPr>
          <w:rFonts w:ascii="Calibri" w:hAnsi="Calibri"/>
          <w:sz w:val="22"/>
          <w:szCs w:val="22"/>
        </w:rPr>
      </w:pPr>
    </w:p>
    <w:p w:rsidR="00A43977" w:rsidRPr="00BB1D3C" w:rsidRDefault="00A43977" w:rsidP="00A43977">
      <w:pPr>
        <w:pStyle w:val="Default"/>
        <w:ind w:firstLine="567"/>
        <w:jc w:val="both"/>
        <w:rPr>
          <w:rFonts w:ascii="Calibri" w:hAnsi="Calibri"/>
          <w:sz w:val="22"/>
          <w:szCs w:val="22"/>
        </w:rPr>
      </w:pPr>
      <w:r w:rsidRPr="00BB1D3C">
        <w:rPr>
          <w:rFonts w:ascii="Calibri" w:hAnsi="Calibri"/>
          <w:sz w:val="22"/>
          <w:szCs w:val="22"/>
        </w:rPr>
        <w:t>Ai sensi degli artt. 46 e 47 del D.P.R. n.445/2000, consapevole delle sanzioni penali previste dall’art.76 del predetto D.P.R. in caso di falsità in atti e dichiarazioni mendaci ivi indicate</w:t>
      </w:r>
    </w:p>
    <w:p w:rsidR="00A43977" w:rsidRPr="00BB1D3C" w:rsidRDefault="00A43977" w:rsidP="00A43977">
      <w:pPr>
        <w:jc w:val="center"/>
        <w:rPr>
          <w:rFonts w:ascii="Calibri" w:hAnsi="Calibri"/>
          <w:b/>
          <w:sz w:val="22"/>
          <w:szCs w:val="22"/>
        </w:rPr>
      </w:pPr>
    </w:p>
    <w:p w:rsidR="00A43977" w:rsidRPr="00BB1D3C" w:rsidRDefault="00A43977" w:rsidP="00A43977">
      <w:pPr>
        <w:jc w:val="center"/>
        <w:rPr>
          <w:rFonts w:ascii="Calibri" w:hAnsi="Calibri"/>
          <w:b/>
          <w:sz w:val="22"/>
          <w:szCs w:val="22"/>
        </w:rPr>
      </w:pPr>
      <w:r w:rsidRPr="00BB1D3C">
        <w:rPr>
          <w:rFonts w:ascii="Calibri" w:hAnsi="Calibri"/>
          <w:b/>
          <w:sz w:val="22"/>
          <w:szCs w:val="22"/>
        </w:rPr>
        <w:t>DICHIARA</w:t>
      </w:r>
    </w:p>
    <w:p w:rsidR="00A43977" w:rsidRPr="00BB1D3C" w:rsidRDefault="00A43977" w:rsidP="00A43977">
      <w:pPr>
        <w:jc w:val="center"/>
        <w:rPr>
          <w:rFonts w:ascii="Calibri" w:hAnsi="Calibri"/>
          <w:b/>
          <w:sz w:val="22"/>
          <w:szCs w:val="22"/>
        </w:rPr>
      </w:pPr>
    </w:p>
    <w:p w:rsidR="00A43977" w:rsidRPr="00BB1D3C" w:rsidRDefault="00A43977" w:rsidP="00A43977">
      <w:pPr>
        <w:rPr>
          <w:rFonts w:ascii="Calibri" w:hAnsi="Calibri"/>
          <w:i/>
          <w:iCs/>
          <w:sz w:val="22"/>
          <w:szCs w:val="22"/>
        </w:rPr>
      </w:pPr>
      <w:r w:rsidRPr="00BB1D3C">
        <w:rPr>
          <w:rFonts w:ascii="Calibri" w:hAnsi="Calibri"/>
          <w:i/>
          <w:iCs/>
          <w:sz w:val="22"/>
          <w:szCs w:val="22"/>
        </w:rPr>
        <w:t>(nel caso di condizioni alternative barrare la casella di interesse)</w:t>
      </w: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 xml:space="preserve">che il titolare dello studio </w:t>
      </w:r>
      <w:r w:rsidR="0068306F" w:rsidRPr="00BB1D3C">
        <w:rPr>
          <w:rFonts w:ascii="Calibri" w:hAnsi="Calibri"/>
          <w:color w:val="auto"/>
          <w:sz w:val="22"/>
          <w:szCs w:val="22"/>
        </w:rPr>
        <w:t xml:space="preserve">( </w:t>
      </w:r>
      <w:r w:rsidRPr="00BB1D3C">
        <w:rPr>
          <w:rFonts w:ascii="Calibri" w:hAnsi="Calibri"/>
          <w:color w:val="auto"/>
          <w:sz w:val="22"/>
          <w:szCs w:val="22"/>
        </w:rPr>
        <w:t>se si tratta di liberi professionisti singoli</w:t>
      </w:r>
      <w:r w:rsidR="0068306F" w:rsidRPr="00BB1D3C">
        <w:rPr>
          <w:rFonts w:ascii="Calibri" w:hAnsi="Calibri"/>
          <w:color w:val="auto"/>
          <w:sz w:val="22"/>
          <w:szCs w:val="22"/>
        </w:rPr>
        <w:t xml:space="preserve">)  è </w:t>
      </w:r>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che i professionisti associati se si tratta di associazioni,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B42C55" w:rsidRPr="00BB1D3C" w:rsidRDefault="00B42C55" w:rsidP="00B42C55">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B42C55" w:rsidRPr="00BB1D3C" w:rsidRDefault="00B42C55" w:rsidP="00A43977">
      <w:pPr>
        <w:pStyle w:val="Default"/>
        <w:ind w:left="720"/>
        <w:jc w:val="both"/>
        <w:rPr>
          <w:rFonts w:ascii="Calibri" w:hAnsi="Calibri"/>
          <w:i/>
          <w:color w:val="auto"/>
          <w:sz w:val="22"/>
          <w:szCs w:val="22"/>
        </w:rPr>
      </w:pP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che i professionisti soci se si tratta di società di professionisti,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i professionisti amministratori muniti di potere di rappresentanza e il direttore tecnico se si tratta di società di ingegneria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gli amministratori muniti di potere di rappresentanza non professionisti, e qualora la società abbia meno di 4 soci, il socio unico o il socio di maggioranza se diversi dai soggetti già indicati se si tratta di società di ingegneria sono i </w:t>
      </w:r>
      <w:proofErr w:type="spellStart"/>
      <w:r w:rsidRPr="00BB1D3C">
        <w:rPr>
          <w:rFonts w:ascii="Calibri" w:hAnsi="Calibri"/>
          <w:color w:val="auto"/>
          <w:sz w:val="22"/>
          <w:szCs w:val="22"/>
        </w:rPr>
        <w:t>sigg</w:t>
      </w:r>
      <w:proofErr w:type="spellEnd"/>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 che i professionisti diversi da quelli sopra indicati, che si intendono utilizzare nello svolgimento delle prestazioni sono i </w:t>
      </w:r>
      <w:proofErr w:type="spellStart"/>
      <w:r w:rsidRPr="00BB1D3C">
        <w:rPr>
          <w:rFonts w:ascii="Calibri" w:hAnsi="Calibri"/>
          <w:color w:val="auto"/>
          <w:sz w:val="22"/>
          <w:szCs w:val="22"/>
        </w:rPr>
        <w:t>sigg</w:t>
      </w:r>
      <w:proofErr w:type="spellEnd"/>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nell’anno antecedente alla pubblicazione del bando di gara per l’affidamento del servizio in oggetto sono cessati dalla carica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lastRenderedPageBreak/>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0D7402">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gli estremi di iscrizione ai relativi Ordini Professionali dei soggetti di cui ai precedenti punti:</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CF4F4E">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CF4F4E">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A43977">
      <w:pPr>
        <w:pStyle w:val="Default"/>
        <w:ind w:left="720"/>
        <w:jc w:val="both"/>
        <w:rPr>
          <w:rFonts w:ascii="Calibri" w:hAnsi="Calibri"/>
          <w:i/>
          <w:color w:val="auto"/>
          <w:sz w:val="22"/>
          <w:szCs w:val="22"/>
        </w:rPr>
      </w:pP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Attesti, per le società di professionisti, società di ingegneria e società consortili l’iscrizione alla CCIAA o altro registro ufficiale per i concorrenti stabiliti in altro paese con indicazione delle generalità di tutti i soci in caso di società di persone, di tutti gli amministratori muniti di potere di rappresentanza, in caso di società di capitali, di società cooperative o di consorzio, il socio unico o i soci di maggioranza in caso di società di capitali con meno di quattro soci, il procuratore, l’institore, munito di potere di rappresentanza idoneo in relazione alla gara, se questi è il soggetto che ha sottoscritto l’offerta;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Attesta l’inesistenza dei piani individuali di emersione di cui all’art. 1 bis comma 14 della legge 383/2001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 xml:space="preserve"> in quanto non ci si è avvalsi dei piani individuali di emersione di cui alla citata legge, ovvero in quanto ci si è avvalsi dei suddetti piani, ma il periodo di emersione si è concluso;</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l’assenza di partecipazione plurima, ovvero che alla stessa gara non partecipa, contemporaneamente e a qualunque titolo:</w:t>
      </w:r>
    </w:p>
    <w:p w:rsidR="00A43977" w:rsidRPr="00BB1D3C" w:rsidRDefault="00A43977" w:rsidP="00A43977">
      <w:pPr>
        <w:pStyle w:val="Default"/>
        <w:numPr>
          <w:ilvl w:val="2"/>
          <w:numId w:val="6"/>
        </w:numPr>
        <w:ind w:left="993" w:hanging="284"/>
        <w:jc w:val="both"/>
        <w:rPr>
          <w:rFonts w:ascii="Calibri" w:hAnsi="Calibri"/>
          <w:color w:val="auto"/>
          <w:sz w:val="22"/>
          <w:szCs w:val="22"/>
        </w:rPr>
      </w:pPr>
      <w:r w:rsidRPr="00BB1D3C">
        <w:rPr>
          <w:rFonts w:ascii="Calibri" w:hAnsi="Calibri"/>
          <w:color w:val="auto"/>
          <w:sz w:val="22"/>
          <w:szCs w:val="22"/>
        </w:rPr>
        <w:t>In più di un raggruppamento temporaneo ovvero singolarmente e quale componente di un raggruppamento temporaneo o di un consorzio stabile;</w:t>
      </w:r>
    </w:p>
    <w:p w:rsidR="00A43977" w:rsidRPr="00BB1D3C" w:rsidRDefault="00A43977" w:rsidP="00A43977">
      <w:pPr>
        <w:pStyle w:val="Default"/>
        <w:numPr>
          <w:ilvl w:val="2"/>
          <w:numId w:val="6"/>
        </w:numPr>
        <w:ind w:left="993" w:hanging="284"/>
        <w:jc w:val="both"/>
        <w:rPr>
          <w:rFonts w:ascii="Calibri" w:hAnsi="Calibri"/>
          <w:color w:val="auto"/>
          <w:sz w:val="22"/>
          <w:szCs w:val="22"/>
        </w:rPr>
      </w:pPr>
      <w:r w:rsidRPr="00BB1D3C">
        <w:rPr>
          <w:rFonts w:ascii="Calibri" w:hAnsi="Calibri"/>
          <w:color w:val="auto"/>
          <w:sz w:val="22"/>
          <w:szCs w:val="22"/>
        </w:rPr>
        <w:t>Una società di professionisti o una società di ingegneria delle quali il concorrente è amministratore, socio, dipendente, consulente o collaboratore.</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aver preso esatta cognizione della natura dell’appalto e di tutte le circostanze generali e particolari che possono influire sulla sua esecuzione;</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accettare, senza condizione o riserva alcuna, tutte le norme e disposizioni contenute nel bando di gara, nel disciplinare di gara</w:t>
      </w:r>
      <w:r w:rsidR="003C588A">
        <w:rPr>
          <w:rFonts w:ascii="Calibri" w:hAnsi="Calibri"/>
          <w:color w:val="auto"/>
          <w:sz w:val="22"/>
          <w:szCs w:val="22"/>
        </w:rPr>
        <w:t xml:space="preserve"> e nello schema di contratto</w:t>
      </w:r>
      <w:r w:rsidRPr="00BB1D3C">
        <w:rPr>
          <w:rFonts w:ascii="Calibri" w:hAnsi="Calibri"/>
          <w:color w:val="auto"/>
          <w:sz w:val="22"/>
          <w:szCs w:val="22"/>
        </w:rPr>
        <w:t>.</w:t>
      </w:r>
    </w:p>
    <w:p w:rsidR="00A43977" w:rsidRPr="00BB1D3C" w:rsidRDefault="00A43977" w:rsidP="00A43977">
      <w:pPr>
        <w:pStyle w:val="Default"/>
        <w:numPr>
          <w:ilvl w:val="1"/>
          <w:numId w:val="7"/>
        </w:numPr>
        <w:ind w:left="709" w:hanging="709"/>
        <w:jc w:val="both"/>
        <w:rPr>
          <w:rFonts w:ascii="Calibri" w:hAnsi="Calibri"/>
          <w:i/>
          <w:sz w:val="22"/>
          <w:szCs w:val="22"/>
        </w:rPr>
      </w:pPr>
      <w:r w:rsidRPr="00BB1D3C">
        <w:rPr>
          <w:rFonts w:ascii="Calibri" w:hAnsi="Calibri"/>
          <w:color w:val="auto"/>
          <w:sz w:val="22"/>
          <w:szCs w:val="22"/>
        </w:rPr>
        <w:t xml:space="preserve">di non aver conferito incarichi professionali o in attività lavorativa ad ex dipendenti pubblici che non hanno cessato il rapporto di lavoro con la Pubblica Amministrazione da meno di tre anni i quali, negli ultimi tre anni i quali, negli ultimi tre anni di servizio, hanno esercitato poteri </w:t>
      </w:r>
      <w:proofErr w:type="spellStart"/>
      <w:r w:rsidRPr="00BB1D3C">
        <w:rPr>
          <w:rFonts w:ascii="Calibri" w:hAnsi="Calibri"/>
          <w:color w:val="auto"/>
          <w:sz w:val="22"/>
          <w:szCs w:val="22"/>
        </w:rPr>
        <w:t>autoritativi</w:t>
      </w:r>
      <w:proofErr w:type="spellEnd"/>
      <w:r w:rsidRPr="00BB1D3C">
        <w:rPr>
          <w:rFonts w:ascii="Calibri" w:hAnsi="Calibri"/>
          <w:color w:val="auto"/>
          <w:sz w:val="22"/>
          <w:szCs w:val="22"/>
        </w:rPr>
        <w:t xml:space="preserve"> o negoziali per conto di quest’ultime ai sensi dell’art. 53 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 xml:space="preserve"> </w:t>
      </w:r>
      <w:r w:rsidR="004A60B0">
        <w:rPr>
          <w:rFonts w:ascii="Calibri" w:hAnsi="Calibri"/>
          <w:color w:val="auto"/>
          <w:sz w:val="22"/>
          <w:szCs w:val="22"/>
        </w:rPr>
        <w:t xml:space="preserve">                 </w:t>
      </w:r>
      <w:r w:rsidRPr="00BB1D3C">
        <w:rPr>
          <w:rFonts w:ascii="Calibri" w:hAnsi="Calibri"/>
          <w:color w:val="auto"/>
          <w:sz w:val="22"/>
          <w:szCs w:val="22"/>
        </w:rPr>
        <w:t>(</w:t>
      </w:r>
      <w:r w:rsidRPr="00BB1D3C">
        <w:rPr>
          <w:rFonts w:ascii="Calibri" w:hAnsi="Calibri"/>
          <w:i/>
          <w:color w:val="auto"/>
          <w:sz w:val="22"/>
          <w:szCs w:val="22"/>
        </w:rPr>
        <w:t xml:space="preserve">I dipendenti che, negli ultimi tre anni di servizio, hanno esercitato poteri </w:t>
      </w:r>
      <w:proofErr w:type="spellStart"/>
      <w:r w:rsidRPr="00BB1D3C">
        <w:rPr>
          <w:rFonts w:ascii="Calibri" w:hAnsi="Calibri"/>
          <w:i/>
          <w:color w:val="auto"/>
          <w:sz w:val="22"/>
          <w:szCs w:val="22"/>
        </w:rPr>
        <w:t>autoritativi</w:t>
      </w:r>
      <w:proofErr w:type="spellEnd"/>
      <w:r w:rsidRPr="00BB1D3C">
        <w:rPr>
          <w:rFonts w:ascii="Calibri" w:hAnsi="Calibri"/>
          <w:i/>
          <w:color w:val="auto"/>
          <w:sz w:val="22"/>
          <w:szCs w:val="22"/>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(comma introdotto dall'art. 1, comma 42, legge n. 190 del 2012)”.</w:t>
      </w:r>
    </w:p>
    <w:p w:rsidR="00A43977" w:rsidRPr="00BB1D3C" w:rsidRDefault="00A43977" w:rsidP="00A43977">
      <w:pPr>
        <w:pStyle w:val="Default"/>
        <w:jc w:val="both"/>
        <w:rPr>
          <w:rFonts w:ascii="Calibri" w:hAnsi="Calibri"/>
          <w:sz w:val="22"/>
          <w:szCs w:val="22"/>
        </w:rPr>
      </w:pPr>
    </w:p>
    <w:p w:rsidR="00A43977" w:rsidRPr="00BB1D3C" w:rsidRDefault="00A43977" w:rsidP="00A43977">
      <w:pPr>
        <w:pStyle w:val="Default"/>
        <w:jc w:val="center"/>
        <w:rPr>
          <w:rFonts w:ascii="Calibri" w:hAnsi="Calibri"/>
          <w:b/>
          <w:i/>
          <w:sz w:val="22"/>
          <w:szCs w:val="22"/>
        </w:rPr>
      </w:pPr>
      <w:r w:rsidRPr="00BB1D3C">
        <w:rPr>
          <w:rFonts w:ascii="Calibri" w:hAnsi="Calibri"/>
          <w:b/>
          <w:i/>
          <w:sz w:val="22"/>
          <w:szCs w:val="22"/>
        </w:rPr>
        <w:t>Oppure</w:t>
      </w:r>
    </w:p>
    <w:p w:rsidR="00A43977" w:rsidRPr="00BB1D3C" w:rsidRDefault="00A43977" w:rsidP="00A43977">
      <w:pPr>
        <w:pStyle w:val="Default"/>
        <w:ind w:left="709"/>
        <w:jc w:val="both"/>
        <w:rPr>
          <w:rFonts w:ascii="Calibri" w:hAnsi="Calibri"/>
          <w:color w:val="auto"/>
          <w:sz w:val="22"/>
          <w:szCs w:val="22"/>
        </w:rPr>
      </w:pPr>
      <w:r w:rsidRPr="00BB1D3C">
        <w:rPr>
          <w:rFonts w:ascii="Calibri" w:hAnsi="Calibri"/>
          <w:sz w:val="22"/>
          <w:szCs w:val="22"/>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Pr="00BB1D3C">
        <w:rPr>
          <w:rFonts w:ascii="Calibri" w:hAnsi="Calibri"/>
          <w:sz w:val="22"/>
          <w:szCs w:val="22"/>
        </w:rPr>
        <w:t>autoritativi</w:t>
      </w:r>
      <w:proofErr w:type="spellEnd"/>
      <w:r w:rsidRPr="00BB1D3C">
        <w:rPr>
          <w:rFonts w:ascii="Calibri" w:hAnsi="Calibri"/>
          <w:sz w:val="22"/>
          <w:szCs w:val="22"/>
        </w:rPr>
        <w:t xml:space="preserve"> o negoziali per conto di quest’ultime ai sensi dell’art. 53 </w:t>
      </w:r>
      <w:r w:rsidRPr="00BB1D3C">
        <w:rPr>
          <w:rFonts w:ascii="Calibri" w:hAnsi="Calibri"/>
          <w:color w:val="auto"/>
          <w:sz w:val="22"/>
          <w:szCs w:val="22"/>
        </w:rPr>
        <w:t xml:space="preserve">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w:t>
      </w:r>
    </w:p>
    <w:p w:rsidR="00A43977" w:rsidRPr="00BB1D3C" w:rsidRDefault="00A43977" w:rsidP="00A43977">
      <w:pPr>
        <w:pStyle w:val="Default"/>
        <w:jc w:val="center"/>
        <w:rPr>
          <w:rFonts w:ascii="Calibri" w:hAnsi="Calibri"/>
          <w:b/>
          <w:i/>
          <w:sz w:val="22"/>
          <w:szCs w:val="22"/>
        </w:rPr>
      </w:pPr>
      <w:r w:rsidRPr="00BB1D3C">
        <w:rPr>
          <w:rFonts w:ascii="Calibri" w:hAnsi="Calibri"/>
          <w:b/>
          <w:i/>
          <w:sz w:val="22"/>
          <w:szCs w:val="22"/>
        </w:rPr>
        <w:t>Oppure</w:t>
      </w:r>
    </w:p>
    <w:p w:rsidR="00A43977" w:rsidRPr="00BB1D3C" w:rsidRDefault="00A43977" w:rsidP="00A43977">
      <w:pPr>
        <w:pStyle w:val="Default"/>
        <w:ind w:left="709"/>
        <w:jc w:val="both"/>
        <w:rPr>
          <w:rFonts w:ascii="Calibri" w:hAnsi="Calibri"/>
          <w:color w:val="auto"/>
          <w:sz w:val="22"/>
          <w:szCs w:val="22"/>
        </w:rPr>
      </w:pPr>
      <w:r w:rsidRPr="00BB1D3C">
        <w:rPr>
          <w:rFonts w:ascii="Calibri" w:hAnsi="Calibri"/>
          <w:sz w:val="22"/>
          <w:szCs w:val="22"/>
        </w:rPr>
        <w:lastRenderedPageBreak/>
        <w:t xml:space="preserve">Dichiara di aver conferito incarichi professionali o attività lavorativa ad ex dipendenti pubblici, dopo tre anni da quando gli stessi hanno cessato il rapporto di lavoro con la Pubblica Amministrazione e quindi nel rispetto di quanto previsto dall’art. 53 </w:t>
      </w:r>
      <w:r w:rsidRPr="00BB1D3C">
        <w:rPr>
          <w:rFonts w:ascii="Calibri" w:hAnsi="Calibri"/>
          <w:color w:val="auto"/>
          <w:sz w:val="22"/>
          <w:szCs w:val="22"/>
        </w:rPr>
        <w:t xml:space="preserve">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mantiene le seguenti posizioni previdenziali ed assicurative (limitatamente ai concorrenti con dipendenti o a società di ingegneria con soci non iscritti alle casse professionali autonome):</w:t>
      </w:r>
    </w:p>
    <w:p w:rsidR="00A43977" w:rsidRPr="00BB1D3C" w:rsidRDefault="00A43977" w:rsidP="00A43977">
      <w:pPr>
        <w:pStyle w:val="Default"/>
        <w:ind w:left="709"/>
        <w:jc w:val="both"/>
        <w:rPr>
          <w:rFonts w:ascii="Calibri" w:hAnsi="Calibri"/>
          <w:i/>
          <w:color w:val="auto"/>
          <w:sz w:val="22"/>
          <w:szCs w:val="22"/>
        </w:rPr>
      </w:pPr>
      <w:r w:rsidRPr="00BB1D3C">
        <w:rPr>
          <w:rFonts w:ascii="Calibri" w:hAnsi="Calibri"/>
          <w:color w:val="auto"/>
          <w:sz w:val="22"/>
          <w:szCs w:val="22"/>
        </w:rPr>
        <w:t xml:space="preserve">INPS: sede di     ___________ matricola n. _________ </w:t>
      </w:r>
      <w:r w:rsidRPr="00BB1D3C">
        <w:rPr>
          <w:rFonts w:ascii="Calibri" w:hAnsi="Calibri"/>
          <w:i/>
          <w:color w:val="auto"/>
          <w:sz w:val="22"/>
          <w:szCs w:val="22"/>
        </w:rPr>
        <w:t>(in caso di iscrizione presso più sedi, indicarle tutte)</w:t>
      </w:r>
    </w:p>
    <w:p w:rsidR="00A43977" w:rsidRPr="00BB1D3C" w:rsidRDefault="00A43977" w:rsidP="00A43977">
      <w:pPr>
        <w:pStyle w:val="Default"/>
        <w:ind w:left="709"/>
        <w:jc w:val="both"/>
        <w:rPr>
          <w:rFonts w:ascii="Calibri" w:hAnsi="Calibri"/>
          <w:i/>
          <w:color w:val="auto"/>
          <w:sz w:val="22"/>
          <w:szCs w:val="22"/>
        </w:rPr>
      </w:pPr>
      <w:r w:rsidRPr="00BB1D3C">
        <w:rPr>
          <w:rFonts w:ascii="Calibri" w:hAnsi="Calibri"/>
          <w:color w:val="auto"/>
          <w:sz w:val="22"/>
          <w:szCs w:val="22"/>
        </w:rPr>
        <w:t xml:space="preserve">INAIL: sede di     ___________ matricola n. _________ </w:t>
      </w:r>
      <w:r w:rsidRPr="00BB1D3C">
        <w:rPr>
          <w:rFonts w:ascii="Calibri" w:hAnsi="Calibri"/>
          <w:i/>
          <w:color w:val="auto"/>
          <w:sz w:val="22"/>
          <w:szCs w:val="22"/>
        </w:rPr>
        <w:t>(in caso di iscrizione presso più sedi, indicarle tutte)</w:t>
      </w:r>
    </w:p>
    <w:p w:rsidR="00A43977" w:rsidRPr="00BB1D3C" w:rsidRDefault="00A43977" w:rsidP="00761A0E">
      <w:pPr>
        <w:pStyle w:val="Default"/>
        <w:ind w:left="709"/>
        <w:jc w:val="both"/>
        <w:rPr>
          <w:rFonts w:ascii="Calibri" w:hAnsi="Calibri"/>
          <w:sz w:val="22"/>
          <w:szCs w:val="22"/>
        </w:rPr>
      </w:pPr>
      <w:r w:rsidRPr="00BB1D3C">
        <w:rPr>
          <w:rFonts w:ascii="Calibri" w:hAnsi="Calibri"/>
          <w:sz w:val="22"/>
          <w:szCs w:val="22"/>
        </w:rPr>
        <w:t>E che è in regola con i versamenti ai predetti enti</w:t>
      </w:r>
      <w:r w:rsidR="00761A0E">
        <w:rPr>
          <w:rFonts w:ascii="Calibri" w:hAnsi="Calibri"/>
          <w:sz w:val="22"/>
          <w:szCs w:val="22"/>
        </w:rPr>
        <w:t xml:space="preserve"> .</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385351">
        <w:rPr>
          <w:rFonts w:ascii="Calibri" w:hAnsi="Calibri"/>
          <w:color w:val="auto"/>
          <w:sz w:val="22"/>
          <w:szCs w:val="22"/>
        </w:rPr>
        <w:t>l'</w:t>
      </w:r>
      <w:r w:rsidRPr="00BB1D3C">
        <w:rPr>
          <w:rFonts w:ascii="Calibri" w:hAnsi="Calibri"/>
          <w:color w:val="auto"/>
          <w:sz w:val="22"/>
          <w:szCs w:val="22"/>
        </w:rPr>
        <w:t xml:space="preserve">indirizzo di posta elettronica certificata </w:t>
      </w:r>
      <w:r w:rsidR="00385351">
        <w:rPr>
          <w:rFonts w:ascii="Calibri" w:hAnsi="Calibri"/>
          <w:color w:val="auto"/>
          <w:sz w:val="22"/>
          <w:szCs w:val="22"/>
        </w:rPr>
        <w:t xml:space="preserve">a cui inviare tutte le comunicazioni, anche i sensi dell'art. n. 76 del </w:t>
      </w:r>
      <w:proofErr w:type="spellStart"/>
      <w:r w:rsidR="00385351">
        <w:rPr>
          <w:rFonts w:ascii="Calibri" w:hAnsi="Calibri"/>
          <w:color w:val="auto"/>
          <w:sz w:val="22"/>
          <w:szCs w:val="22"/>
        </w:rPr>
        <w:t>D.Lgs.</w:t>
      </w:r>
      <w:proofErr w:type="spellEnd"/>
      <w:r w:rsidR="00385351">
        <w:rPr>
          <w:rFonts w:ascii="Calibri" w:hAnsi="Calibri"/>
          <w:color w:val="auto"/>
          <w:sz w:val="22"/>
          <w:szCs w:val="22"/>
        </w:rPr>
        <w:t xml:space="preserve"> 50/2016 e' il seguente: _______________________________________ ___________________________________________________________________________</w:t>
      </w:r>
    </w:p>
    <w:p w:rsidR="00A43977" w:rsidRPr="00BB1D3C" w:rsidRDefault="00CF4F4E"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w:t>
      </w:r>
      <w:r w:rsidR="00A43977" w:rsidRPr="00BB1D3C">
        <w:rPr>
          <w:rFonts w:ascii="Calibri" w:hAnsi="Calibri"/>
          <w:color w:val="auto"/>
          <w:sz w:val="22"/>
          <w:szCs w:val="22"/>
        </w:rPr>
        <w:t>ssume</w:t>
      </w:r>
      <w:r w:rsidRPr="00BB1D3C">
        <w:rPr>
          <w:rFonts w:ascii="Calibri" w:hAnsi="Calibri"/>
          <w:color w:val="auto"/>
          <w:sz w:val="22"/>
          <w:szCs w:val="22"/>
        </w:rPr>
        <w:t xml:space="preserve">re </w:t>
      </w:r>
      <w:r w:rsidR="00A43977" w:rsidRPr="00BB1D3C">
        <w:rPr>
          <w:rFonts w:ascii="Calibri" w:hAnsi="Calibri"/>
          <w:color w:val="auto"/>
          <w:sz w:val="22"/>
          <w:szCs w:val="22"/>
        </w:rPr>
        <w:t xml:space="preserve"> gli obblighi di tracciabilità dei flussi finanziari ai sensi dell’art. 3 della l. 136/10, mediante l’utilizzo di uno o più conti correnti bancari o postali dedicati ad accogliere le movimentazioni finanziarie relative l’appalto, nei modi prescritti dalla predetta legge, pena la risoluzione contrattuale e l’applicazione delle sanzioni previste in caso di inadempienza.</w:t>
      </w:r>
    </w:p>
    <w:p w:rsidR="00A43977" w:rsidRPr="00BB1D3C" w:rsidRDefault="00331675" w:rsidP="00A43977">
      <w:pPr>
        <w:pStyle w:val="Default"/>
        <w:numPr>
          <w:ilvl w:val="1"/>
          <w:numId w:val="7"/>
        </w:numPr>
        <w:ind w:left="709" w:hanging="709"/>
        <w:jc w:val="both"/>
        <w:rPr>
          <w:rFonts w:ascii="Calibri" w:hAnsi="Calibri"/>
          <w:b/>
          <w:color w:val="auto"/>
          <w:sz w:val="22"/>
          <w:szCs w:val="22"/>
        </w:rPr>
      </w:pPr>
      <w:r w:rsidRPr="00BB1D3C">
        <w:rPr>
          <w:rFonts w:ascii="Calibri" w:hAnsi="Calibri"/>
          <w:b/>
          <w:color w:val="auto"/>
          <w:sz w:val="22"/>
          <w:szCs w:val="22"/>
        </w:rPr>
        <w:t xml:space="preserve">di essere in </w:t>
      </w:r>
      <w:r w:rsidR="00A43977" w:rsidRPr="00BB1D3C">
        <w:rPr>
          <w:rFonts w:ascii="Calibri" w:hAnsi="Calibri"/>
          <w:b/>
          <w:color w:val="auto"/>
          <w:sz w:val="22"/>
          <w:szCs w:val="22"/>
        </w:rPr>
        <w:t xml:space="preserve"> possesso dei requisiti di capacità economica finanziaria e tecnico organizzativa come segue:</w:t>
      </w:r>
    </w:p>
    <w:p w:rsidR="00A43977" w:rsidRPr="00BB1D3C" w:rsidRDefault="00A43977" w:rsidP="00A43977">
      <w:pPr>
        <w:pStyle w:val="Default"/>
        <w:ind w:left="709"/>
        <w:jc w:val="both"/>
        <w:rPr>
          <w:rFonts w:ascii="Calibri" w:hAnsi="Calibri"/>
          <w:color w:val="auto"/>
          <w:sz w:val="22"/>
          <w:szCs w:val="22"/>
          <w:highlight w:val="yellow"/>
        </w:rPr>
      </w:pPr>
    </w:p>
    <w:p w:rsidR="00A43977" w:rsidRPr="00BB1D3C" w:rsidRDefault="00F03325"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 xml:space="preserve">fatturato globale per servizi di ingegneria e di architettura, di cui all’art. 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del codice, espletati nei migliori tre esercizi dell’ultimo quinquennio antecedente la pubblicazione del presente  bando (01/01/201</w:t>
      </w:r>
      <w:r w:rsidR="001431DF">
        <w:rPr>
          <w:rFonts w:ascii="Calibri" w:hAnsi="Calibri"/>
          <w:color w:val="auto"/>
          <w:sz w:val="22"/>
          <w:szCs w:val="22"/>
        </w:rPr>
        <w:t>5</w:t>
      </w:r>
      <w:r w:rsidRPr="00BB1D3C">
        <w:rPr>
          <w:rFonts w:ascii="Calibri" w:hAnsi="Calibri"/>
          <w:color w:val="auto"/>
          <w:sz w:val="22"/>
          <w:szCs w:val="22"/>
        </w:rPr>
        <w:t xml:space="preserve"> - 31/12/201</w:t>
      </w:r>
      <w:r w:rsidR="001431DF">
        <w:rPr>
          <w:rFonts w:ascii="Calibri" w:hAnsi="Calibri"/>
          <w:color w:val="auto"/>
          <w:sz w:val="22"/>
          <w:szCs w:val="22"/>
        </w:rPr>
        <w:t>9</w:t>
      </w:r>
      <w:r w:rsidRPr="00BB1D3C">
        <w:rPr>
          <w:rFonts w:ascii="Calibri" w:hAnsi="Calibri"/>
          <w:color w:val="auto"/>
          <w:sz w:val="22"/>
          <w:szCs w:val="22"/>
        </w:rPr>
        <w:t xml:space="preserve">)  </w:t>
      </w:r>
      <w:r w:rsidR="00A43977" w:rsidRPr="00BB1D3C">
        <w:rPr>
          <w:rFonts w:ascii="Calibri" w:hAnsi="Calibri"/>
          <w:color w:val="auto"/>
          <w:sz w:val="22"/>
          <w:szCs w:val="22"/>
        </w:rPr>
        <w:t xml:space="preserve">come segue: </w:t>
      </w:r>
    </w:p>
    <w:p w:rsidR="00A43977" w:rsidRPr="00BB1D3C" w:rsidRDefault="00A43977" w:rsidP="00F03325">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w:t>
      </w:r>
      <w:r w:rsidR="00BB1D3C">
        <w:rPr>
          <w:rFonts w:ascii="Calibri" w:hAnsi="Calibri"/>
          <w:color w:val="auto"/>
          <w:sz w:val="22"/>
          <w:szCs w:val="22"/>
        </w:rPr>
        <w:t>_____</w:t>
      </w:r>
      <w:r w:rsidRPr="00BB1D3C">
        <w:rPr>
          <w:rFonts w:ascii="Calibri" w:hAnsi="Calibri"/>
          <w:color w:val="auto"/>
          <w:sz w:val="22"/>
          <w:szCs w:val="22"/>
        </w:rPr>
        <w:t>__</w:t>
      </w:r>
    </w:p>
    <w:p w:rsidR="00A43977" w:rsidRPr="00BB1D3C" w:rsidRDefault="00A43977" w:rsidP="00F03325">
      <w:pPr>
        <w:pStyle w:val="Default"/>
        <w:ind w:left="927"/>
        <w:jc w:val="both"/>
        <w:rPr>
          <w:rFonts w:ascii="Calibri" w:hAnsi="Calibri"/>
          <w:color w:val="auto"/>
          <w:sz w:val="22"/>
          <w:szCs w:val="22"/>
        </w:rPr>
      </w:pPr>
    </w:p>
    <w:p w:rsidR="00A43977" w:rsidRPr="00BB1D3C" w:rsidRDefault="00A43977" w:rsidP="00A43977">
      <w:pPr>
        <w:pStyle w:val="Default"/>
        <w:ind w:left="927"/>
        <w:jc w:val="both"/>
        <w:rPr>
          <w:rFonts w:ascii="Calibri" w:hAnsi="Calibri"/>
          <w:color w:val="auto"/>
          <w:sz w:val="22"/>
          <w:szCs w:val="22"/>
          <w:highlight w:val="yellow"/>
        </w:rPr>
      </w:pPr>
    </w:p>
    <w:p w:rsidR="00A43977" w:rsidRPr="00BB1D3C" w:rsidRDefault="00A43977"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avvenuto espletamento nel decennio precedente la data di pubblicazione del bando,</w:t>
      </w:r>
      <w:r w:rsidR="00234245">
        <w:rPr>
          <w:rFonts w:ascii="Calibri" w:hAnsi="Calibri"/>
          <w:color w:val="auto"/>
          <w:sz w:val="22"/>
          <w:szCs w:val="22"/>
        </w:rPr>
        <w:t xml:space="preserve">di </w:t>
      </w:r>
      <w:r w:rsidRPr="00BB1D3C">
        <w:rPr>
          <w:rFonts w:ascii="Calibri" w:hAnsi="Calibri"/>
          <w:color w:val="auto"/>
          <w:sz w:val="22"/>
          <w:szCs w:val="22"/>
        </w:rPr>
        <w:t xml:space="preserve">servizi di ingegneria e di architettura di cui all’art.3,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del codice relativi a lavori appartenenti ad ognuna delle classi e categorie indicate nella tabella di cui a</w:t>
      </w:r>
      <w:r w:rsidR="00936E1F">
        <w:rPr>
          <w:rFonts w:ascii="Calibri" w:hAnsi="Calibri"/>
          <w:color w:val="auto"/>
          <w:sz w:val="22"/>
          <w:szCs w:val="22"/>
        </w:rPr>
        <w:t>l</w:t>
      </w:r>
      <w:r w:rsidRPr="00BB1D3C">
        <w:rPr>
          <w:rFonts w:ascii="Calibri" w:hAnsi="Calibri"/>
          <w:color w:val="auto"/>
          <w:sz w:val="22"/>
          <w:szCs w:val="22"/>
        </w:rPr>
        <w:t xml:space="preserve"> punto 1.1 </w:t>
      </w:r>
      <w:r w:rsidR="00BB1D3C" w:rsidRPr="00BB1D3C">
        <w:rPr>
          <w:rFonts w:ascii="Calibri" w:hAnsi="Calibri"/>
          <w:color w:val="auto"/>
          <w:sz w:val="22"/>
          <w:szCs w:val="22"/>
        </w:rPr>
        <w:t>del disciplinare di gara</w:t>
      </w:r>
      <w:r w:rsidR="00EA0439">
        <w:rPr>
          <w:rFonts w:ascii="Calibri" w:hAnsi="Calibri"/>
          <w:color w:val="auto"/>
          <w:sz w:val="22"/>
          <w:szCs w:val="22"/>
        </w:rPr>
        <w:t xml:space="preserve"> -</w:t>
      </w:r>
      <w:r w:rsidR="00BB1D3C" w:rsidRPr="00BB1D3C">
        <w:rPr>
          <w:rFonts w:ascii="Calibri" w:hAnsi="Calibri"/>
          <w:color w:val="auto"/>
          <w:sz w:val="22"/>
          <w:szCs w:val="22"/>
        </w:rPr>
        <w:t xml:space="preserve"> </w:t>
      </w:r>
      <w:r w:rsidR="008B7544" w:rsidRPr="00CE1712">
        <w:rPr>
          <w:rFonts w:ascii="Calibri" w:hAnsi="Calibri"/>
          <w:color w:val="auto"/>
          <w:sz w:val="22"/>
          <w:szCs w:val="22"/>
        </w:rPr>
        <w:t>cui si riferiscono i servizi da affidare</w:t>
      </w:r>
      <w:r w:rsidRPr="00BB1D3C">
        <w:rPr>
          <w:rFonts w:ascii="Calibri" w:hAnsi="Calibri"/>
          <w:color w:val="auto"/>
          <w:sz w:val="22"/>
          <w:szCs w:val="22"/>
        </w:rPr>
        <w:t>, per un importo globale per ogni classe e categoria pari a una volta l’importo stimato dei lavori cui si riferisce la prestazione,</w:t>
      </w:r>
      <w:r w:rsidR="00234245" w:rsidRPr="00234245">
        <w:rPr>
          <w:rFonts w:ascii="Calibri" w:hAnsi="Calibri"/>
          <w:color w:val="auto"/>
          <w:sz w:val="22"/>
          <w:szCs w:val="22"/>
        </w:rPr>
        <w:t xml:space="preserve"> </w:t>
      </w:r>
      <w:r w:rsidR="00234245" w:rsidRPr="004551F9">
        <w:rPr>
          <w:rFonts w:ascii="Calibri" w:hAnsi="Calibri"/>
          <w:color w:val="auto"/>
          <w:sz w:val="22"/>
          <w:szCs w:val="22"/>
        </w:rPr>
        <w:t>calcolato con riguardo ad ognuna delle classi e categorie</w:t>
      </w:r>
      <w:r w:rsidR="00234245">
        <w:rPr>
          <w:rFonts w:ascii="Calibri" w:hAnsi="Calibri"/>
          <w:color w:val="auto"/>
          <w:sz w:val="22"/>
          <w:szCs w:val="22"/>
        </w:rPr>
        <w:t xml:space="preserve">, </w:t>
      </w:r>
      <w:r w:rsidRPr="00BB1D3C">
        <w:rPr>
          <w:rFonts w:ascii="Calibri" w:hAnsi="Calibri"/>
          <w:color w:val="auto"/>
          <w:sz w:val="22"/>
          <w:szCs w:val="22"/>
        </w:rPr>
        <w:t xml:space="preserve"> come segue:</w:t>
      </w:r>
    </w:p>
    <w:p w:rsidR="00A43977" w:rsidRPr="00BB1D3C" w:rsidRDefault="00A43977" w:rsidP="00BB1D3C">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______________________________________________________________________________________________________________________________________________________________________________________________________________________</w:t>
      </w:r>
      <w:r w:rsidR="00BB1D3C" w:rsidRPr="00BB1D3C">
        <w:rPr>
          <w:rFonts w:ascii="Calibri" w:hAnsi="Calibri"/>
          <w:color w:val="auto"/>
          <w:sz w:val="22"/>
          <w:szCs w:val="22"/>
        </w:rPr>
        <w:t>______________</w:t>
      </w:r>
      <w:r w:rsidRPr="00BB1D3C">
        <w:rPr>
          <w:rFonts w:ascii="Calibri" w:hAnsi="Calibri"/>
          <w:color w:val="auto"/>
          <w:sz w:val="22"/>
          <w:szCs w:val="22"/>
        </w:rPr>
        <w:t>___</w:t>
      </w:r>
    </w:p>
    <w:p w:rsidR="00A43977" w:rsidRPr="00BB1D3C" w:rsidRDefault="00A43977" w:rsidP="00A43977">
      <w:pPr>
        <w:pStyle w:val="Default"/>
        <w:ind w:left="927"/>
        <w:jc w:val="both"/>
        <w:rPr>
          <w:rFonts w:ascii="Calibri" w:hAnsi="Calibri"/>
          <w:color w:val="auto"/>
          <w:sz w:val="22"/>
          <w:szCs w:val="22"/>
          <w:highlight w:val="yellow"/>
        </w:rPr>
      </w:pPr>
    </w:p>
    <w:p w:rsidR="00BB1D3C" w:rsidRPr="00BB1D3C" w:rsidRDefault="00BB1D3C" w:rsidP="00A43977">
      <w:pPr>
        <w:pStyle w:val="Default"/>
        <w:ind w:left="927"/>
        <w:jc w:val="both"/>
        <w:rPr>
          <w:rFonts w:ascii="Calibri" w:hAnsi="Calibri"/>
          <w:color w:val="auto"/>
          <w:sz w:val="22"/>
          <w:szCs w:val="22"/>
          <w:highlight w:val="yellow"/>
        </w:rPr>
      </w:pPr>
    </w:p>
    <w:p w:rsidR="00A43977" w:rsidRPr="00BB1D3C" w:rsidRDefault="00A43977"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 xml:space="preserve">avvenuto espletamento nel decennio precedente la data di pubblicazione del bando, di due servizi ( cosiddetti “servizi di punta”) di ingegneria e di architettura di cui all’art.3,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del codice relativi a lavori appartenenti ad ognuna delle classi e categorie dei lavori indicati nella tabella di cui a</w:t>
      </w:r>
      <w:r w:rsidR="00936E1F">
        <w:rPr>
          <w:rFonts w:ascii="Calibri" w:hAnsi="Calibri"/>
          <w:color w:val="auto"/>
          <w:sz w:val="22"/>
          <w:szCs w:val="22"/>
        </w:rPr>
        <w:t xml:space="preserve">l </w:t>
      </w:r>
      <w:r w:rsidRPr="00BB1D3C">
        <w:rPr>
          <w:rFonts w:ascii="Calibri" w:hAnsi="Calibri"/>
          <w:color w:val="auto"/>
          <w:sz w:val="22"/>
          <w:szCs w:val="22"/>
        </w:rPr>
        <w:t xml:space="preserve"> punto 1.1 –</w:t>
      </w:r>
      <w:r w:rsidR="00C40F92">
        <w:rPr>
          <w:rFonts w:ascii="Calibri" w:hAnsi="Calibri"/>
          <w:color w:val="auto"/>
          <w:sz w:val="22"/>
          <w:szCs w:val="22"/>
        </w:rPr>
        <w:t xml:space="preserve"> del </w:t>
      </w:r>
      <w:r w:rsidRPr="00BB1D3C">
        <w:rPr>
          <w:rFonts w:ascii="Calibri" w:hAnsi="Calibri"/>
          <w:color w:val="auto"/>
          <w:sz w:val="22"/>
          <w:szCs w:val="22"/>
        </w:rPr>
        <w:t xml:space="preserve"> </w:t>
      </w:r>
      <w:r w:rsidR="003C6E1F" w:rsidRPr="00BB1D3C">
        <w:rPr>
          <w:rFonts w:ascii="Calibri" w:hAnsi="Calibri"/>
          <w:color w:val="auto"/>
          <w:sz w:val="22"/>
          <w:szCs w:val="22"/>
        </w:rPr>
        <w:t>disciplinare</w:t>
      </w:r>
      <w:r w:rsidR="00C40F92">
        <w:rPr>
          <w:rFonts w:ascii="Calibri" w:hAnsi="Calibri"/>
          <w:color w:val="auto"/>
          <w:sz w:val="22"/>
          <w:szCs w:val="22"/>
        </w:rPr>
        <w:t xml:space="preserve"> di gara</w:t>
      </w:r>
      <w:r w:rsidR="00EA0439" w:rsidRPr="00EA0439">
        <w:rPr>
          <w:rFonts w:ascii="Calibri" w:hAnsi="Calibri"/>
          <w:color w:val="auto"/>
          <w:sz w:val="22"/>
          <w:szCs w:val="22"/>
        </w:rPr>
        <w:t xml:space="preserve"> </w:t>
      </w:r>
      <w:r w:rsidR="00EA0439">
        <w:rPr>
          <w:rFonts w:ascii="Calibri" w:hAnsi="Calibri"/>
          <w:color w:val="auto"/>
          <w:sz w:val="22"/>
          <w:szCs w:val="22"/>
        </w:rPr>
        <w:t xml:space="preserve"> - </w:t>
      </w:r>
      <w:r w:rsidR="00EA0439" w:rsidRPr="00CE1712">
        <w:rPr>
          <w:rFonts w:ascii="Calibri" w:hAnsi="Calibri"/>
          <w:color w:val="auto"/>
          <w:sz w:val="22"/>
          <w:szCs w:val="22"/>
        </w:rPr>
        <w:t>cui si riferiscono i servizi da affidare</w:t>
      </w:r>
      <w:r w:rsidR="00EA0439" w:rsidRPr="00001A49">
        <w:rPr>
          <w:rFonts w:ascii="Calibri" w:hAnsi="Calibri"/>
          <w:color w:val="auto"/>
          <w:sz w:val="22"/>
          <w:szCs w:val="22"/>
        </w:rPr>
        <w:t>,</w:t>
      </w:r>
      <w:r w:rsidR="003C6E1F" w:rsidRPr="00BB1D3C">
        <w:rPr>
          <w:rFonts w:ascii="Calibri" w:hAnsi="Calibri"/>
          <w:color w:val="auto"/>
          <w:sz w:val="22"/>
          <w:szCs w:val="22"/>
        </w:rPr>
        <w:t xml:space="preserve"> </w:t>
      </w:r>
      <w:r w:rsidRPr="00BB1D3C">
        <w:rPr>
          <w:rFonts w:ascii="Calibri" w:hAnsi="Calibri"/>
          <w:color w:val="auto"/>
          <w:sz w:val="22"/>
          <w:szCs w:val="22"/>
        </w:rPr>
        <w:t>, per un importo totale (costituito dalla somma di non più di due lavori – coppi</w:t>
      </w:r>
      <w:r w:rsidR="007E539C">
        <w:rPr>
          <w:rFonts w:ascii="Calibri" w:hAnsi="Calibri"/>
          <w:color w:val="auto"/>
          <w:sz w:val="22"/>
          <w:szCs w:val="22"/>
        </w:rPr>
        <w:t>a di lavori) non inferiore a 0,6</w:t>
      </w:r>
      <w:r w:rsidRPr="00BB1D3C">
        <w:rPr>
          <w:rFonts w:ascii="Calibri" w:hAnsi="Calibri"/>
          <w:color w:val="auto"/>
          <w:sz w:val="22"/>
          <w:szCs w:val="22"/>
        </w:rPr>
        <w:t>0 volte l’importo stimato dei lavori cui si riferisc</w:t>
      </w:r>
      <w:r w:rsidR="008B7544">
        <w:rPr>
          <w:rFonts w:ascii="Calibri" w:hAnsi="Calibri"/>
          <w:color w:val="auto"/>
          <w:sz w:val="22"/>
          <w:szCs w:val="22"/>
        </w:rPr>
        <w:t xml:space="preserve">e  la </w:t>
      </w:r>
      <w:r w:rsidRPr="00BB1D3C">
        <w:rPr>
          <w:rFonts w:ascii="Calibri" w:hAnsi="Calibri"/>
          <w:color w:val="auto"/>
          <w:sz w:val="22"/>
          <w:szCs w:val="22"/>
        </w:rPr>
        <w:t xml:space="preserve"> prestazion</w:t>
      </w:r>
      <w:r w:rsidR="008B7544">
        <w:rPr>
          <w:rFonts w:ascii="Calibri" w:hAnsi="Calibri"/>
          <w:color w:val="auto"/>
          <w:sz w:val="22"/>
          <w:szCs w:val="22"/>
        </w:rPr>
        <w:t>e</w:t>
      </w:r>
      <w:r w:rsidRPr="00BB1D3C">
        <w:rPr>
          <w:rFonts w:ascii="Calibri" w:hAnsi="Calibri"/>
          <w:color w:val="auto"/>
          <w:sz w:val="22"/>
          <w:szCs w:val="22"/>
        </w:rPr>
        <w:t xml:space="preserve"> </w:t>
      </w:r>
      <w:r w:rsidR="008B7544">
        <w:rPr>
          <w:rFonts w:ascii="Calibri" w:hAnsi="Calibri"/>
          <w:color w:val="auto"/>
          <w:sz w:val="22"/>
          <w:szCs w:val="22"/>
        </w:rPr>
        <w:t xml:space="preserve">, </w:t>
      </w:r>
      <w:r w:rsidRPr="00BB1D3C">
        <w:rPr>
          <w:rFonts w:ascii="Calibri" w:hAnsi="Calibri"/>
          <w:color w:val="auto"/>
          <w:sz w:val="22"/>
          <w:szCs w:val="22"/>
        </w:rPr>
        <w:t>come segue:</w:t>
      </w:r>
    </w:p>
    <w:p w:rsidR="00A43977" w:rsidRPr="00BB1D3C" w:rsidRDefault="00A43977" w:rsidP="00BB1D3C">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w:t>
      </w:r>
      <w:r w:rsidR="00BB1D3C" w:rsidRPr="00BB1D3C">
        <w:rPr>
          <w:rFonts w:ascii="Calibri" w:hAnsi="Calibri"/>
          <w:color w:val="auto"/>
          <w:sz w:val="22"/>
          <w:szCs w:val="22"/>
        </w:rPr>
        <w:t>_____________</w:t>
      </w:r>
      <w:r w:rsidRPr="00BB1D3C">
        <w:rPr>
          <w:rFonts w:ascii="Calibri" w:hAnsi="Calibri"/>
          <w:color w:val="auto"/>
          <w:sz w:val="22"/>
          <w:szCs w:val="22"/>
        </w:rPr>
        <w:t>______</w:t>
      </w:r>
    </w:p>
    <w:p w:rsidR="00A43977" w:rsidRPr="00BB1D3C" w:rsidRDefault="00A43977" w:rsidP="00A43977">
      <w:pPr>
        <w:pStyle w:val="Default"/>
        <w:ind w:left="927"/>
        <w:jc w:val="both"/>
        <w:rPr>
          <w:rFonts w:ascii="Calibri" w:hAnsi="Calibri"/>
          <w:color w:val="auto"/>
          <w:sz w:val="22"/>
          <w:szCs w:val="22"/>
          <w:highlight w:val="yellow"/>
        </w:rPr>
      </w:pPr>
    </w:p>
    <w:p w:rsidR="00B42C55" w:rsidRPr="00BB1D3C" w:rsidRDefault="00A43977" w:rsidP="00A43977">
      <w:pPr>
        <w:pStyle w:val="Default"/>
        <w:numPr>
          <w:ilvl w:val="1"/>
          <w:numId w:val="7"/>
        </w:numPr>
        <w:ind w:left="709" w:hanging="709"/>
        <w:jc w:val="both"/>
        <w:rPr>
          <w:rFonts w:ascii="Calibri" w:hAnsi="Calibri"/>
          <w:b/>
          <w:color w:val="auto"/>
          <w:sz w:val="22"/>
          <w:szCs w:val="22"/>
        </w:rPr>
      </w:pPr>
      <w:r w:rsidRPr="00BB1D3C">
        <w:rPr>
          <w:rFonts w:ascii="Calibri" w:hAnsi="Calibri"/>
          <w:b/>
          <w:color w:val="auto"/>
          <w:sz w:val="22"/>
          <w:szCs w:val="22"/>
        </w:rPr>
        <w:t>l’insussistenza</w:t>
      </w:r>
      <w:r w:rsidR="00B42C55" w:rsidRPr="00BB1D3C">
        <w:rPr>
          <w:rFonts w:ascii="Calibri" w:hAnsi="Calibri"/>
          <w:b/>
          <w:color w:val="auto"/>
          <w:sz w:val="22"/>
          <w:szCs w:val="22"/>
        </w:rPr>
        <w:t xml:space="preserve"> a proprio carico </w:t>
      </w:r>
      <w:r w:rsidRPr="00BB1D3C">
        <w:rPr>
          <w:rFonts w:ascii="Calibri" w:hAnsi="Calibri"/>
          <w:b/>
          <w:color w:val="auto"/>
          <w:sz w:val="22"/>
          <w:szCs w:val="22"/>
        </w:rPr>
        <w:t xml:space="preserve"> delle cause di esclusione di c</w:t>
      </w:r>
      <w:r w:rsidR="00015F66" w:rsidRPr="00BB1D3C">
        <w:rPr>
          <w:rFonts w:ascii="Calibri" w:hAnsi="Calibri"/>
          <w:b/>
          <w:color w:val="auto"/>
          <w:sz w:val="22"/>
          <w:szCs w:val="22"/>
        </w:rPr>
        <w:t>ui all’art. 80 del d.lgs. 50/16 e</w:t>
      </w:r>
      <w:r w:rsidR="000C55A3">
        <w:rPr>
          <w:rFonts w:ascii="Calibri" w:hAnsi="Calibri"/>
          <w:b/>
          <w:color w:val="auto"/>
          <w:sz w:val="22"/>
          <w:szCs w:val="22"/>
        </w:rPr>
        <w:t xml:space="preserve">d in particolare </w:t>
      </w:r>
      <w:r w:rsidR="00015F66" w:rsidRPr="00BB1D3C">
        <w:rPr>
          <w:rFonts w:ascii="Calibri" w:hAnsi="Calibri"/>
          <w:b/>
          <w:color w:val="auto"/>
          <w:sz w:val="22"/>
          <w:szCs w:val="22"/>
        </w:rPr>
        <w:t xml:space="preserve">: </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w:t>
      </w:r>
      <w:r w:rsidRPr="00BB1D3C">
        <w:rPr>
          <w:rFonts w:ascii="Calibri" w:hAnsi="Calibri" w:cs="Calibri"/>
          <w:sz w:val="22"/>
          <w:szCs w:val="22"/>
        </w:rPr>
        <w:t xml:space="preserve"> d</w:t>
      </w:r>
      <w:r w:rsidR="00873C54" w:rsidRPr="00BB1D3C">
        <w:rPr>
          <w:rFonts w:ascii="Calibri" w:hAnsi="Calibri" w:cs="Calibri"/>
          <w:sz w:val="22"/>
          <w:szCs w:val="22"/>
        </w:rPr>
        <w:t xml:space="preserve">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00873C54" w:rsidRPr="00BB1D3C">
          <w:rPr>
            <w:rFonts w:ascii="Calibri" w:hAnsi="Calibri" w:cs="Calibri"/>
            <w:sz w:val="22"/>
            <w:szCs w:val="22"/>
          </w:rPr>
          <w:lastRenderedPageBreak/>
          <w:t>152, in</w:t>
        </w:r>
      </w:smartTag>
      <w:r w:rsidR="00873C54" w:rsidRPr="00BB1D3C">
        <w:rPr>
          <w:rFonts w:ascii="Calibri" w:hAnsi="Calibri" w:cs="Calibri"/>
          <w:sz w:val="22"/>
          <w:szCs w:val="22"/>
        </w:rPr>
        <w:t xml:space="preserve"> quanto riconducibili alla partecipazione a un'organizzazione criminale, quale definita all'articolo 2 della decisione quadro 2008/841/GAI del Consiglio</w:t>
      </w:r>
      <w:r w:rsidRPr="00BB1D3C">
        <w:rPr>
          <w:rFonts w:ascii="Calibri" w:hAnsi="Calibri" w:cs="Calibri"/>
          <w:sz w:val="22"/>
          <w:szCs w:val="22"/>
        </w:rPr>
        <w:t>;</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consumati o tentati, di cui agli articoli 317, 318, 319, 319-ter, 319-quater, 320, 321, 322, 322-bis, 346-bis, 353, 353-bis, 354, 355 e 356 del codice penale nonché all’articolo 2635 del codice civile;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frode</w:t>
      </w:r>
      <w:r w:rsidRPr="00BB1D3C">
        <w:rPr>
          <w:rFonts w:ascii="Calibri" w:hAnsi="Calibri" w:cs="Calibri"/>
          <w:sz w:val="22"/>
          <w:szCs w:val="22"/>
        </w:rPr>
        <w:t xml:space="preserve"> ai sensi dell'articolo 1 della convenzione relativa alla tutela degli interessi finanziari delle Comunità europee;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consumati o tentati, commessi con finalità di terrorismo, anche internazionale, e di eversione dell'ordine costituzionale reati terroristici o reati connessi alle attività terroristiche;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reati</w:t>
      </w:r>
      <w:r w:rsidRPr="00BB1D3C">
        <w:rPr>
          <w:rFonts w:ascii="Calibri" w:hAnsi="Calibri" w:cs="Calibri"/>
          <w:sz w:val="22"/>
          <w:szCs w:val="22"/>
        </w:rPr>
        <w:t xml:space="preserve"> di sfruttamento del lavoro minorile e altre forme di tratta di esseri umani definite con il decreto legislativo 4 marzo 2014, n°24;</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ogni altro delitto</w:t>
      </w:r>
      <w:r w:rsidRPr="00BB1D3C">
        <w:rPr>
          <w:rFonts w:ascii="Calibri" w:hAnsi="Calibri" w:cs="Calibri"/>
          <w:sz w:val="22"/>
          <w:szCs w:val="22"/>
        </w:rPr>
        <w:t xml:space="preserve"> da cui derivi, quale pena accessoria, l'incapacità di contrattare con la pubblica amministrazione;</w:t>
      </w:r>
    </w:p>
    <w:p w:rsidR="00015F66" w:rsidRPr="00BB1D3C" w:rsidRDefault="00015F66" w:rsidP="00015F66">
      <w:pPr>
        <w:pStyle w:val="Default"/>
        <w:jc w:val="both"/>
        <w:rPr>
          <w:rFonts w:ascii="Calibri" w:hAnsi="Calibri"/>
          <w:b/>
          <w:color w:val="auto"/>
          <w:sz w:val="22"/>
          <w:szCs w:val="22"/>
        </w:rPr>
      </w:pPr>
    </w:p>
    <w:p w:rsidR="00015F66" w:rsidRPr="00BB1D3C" w:rsidRDefault="00015F66"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nei propri confronti non sono state emesse condanne penali comprese quelle per le quali abbia beneficiato della non menzione</w:t>
      </w:r>
    </w:p>
    <w:p w:rsidR="00015F66" w:rsidRPr="00BB1D3C" w:rsidRDefault="00015F66" w:rsidP="00015F66">
      <w:pPr>
        <w:pStyle w:val="sche3"/>
        <w:ind w:left="720"/>
        <w:rPr>
          <w:rFonts w:ascii="Calibri" w:hAnsi="Calibri" w:cs="Calibri"/>
          <w:b/>
          <w:i/>
          <w:sz w:val="22"/>
          <w:szCs w:val="22"/>
          <w:lang w:val="it-IT"/>
        </w:rPr>
      </w:pPr>
      <w:r w:rsidRPr="00BB1D3C">
        <w:rPr>
          <w:rFonts w:ascii="Calibri" w:hAnsi="Calibri" w:cs="Calibri"/>
          <w:b/>
          <w:i/>
          <w:sz w:val="22"/>
          <w:szCs w:val="22"/>
          <w:lang w:val="it-IT"/>
        </w:rPr>
        <w:t>oppure</w:t>
      </w:r>
    </w:p>
    <w:p w:rsidR="00015F66" w:rsidRPr="00BB1D3C" w:rsidRDefault="00015F66" w:rsidP="00015F66">
      <w:pPr>
        <w:pStyle w:val="sche3"/>
        <w:ind w:left="720"/>
        <w:rPr>
          <w:rFonts w:ascii="Calibri" w:hAnsi="Calibri" w:cs="Calibri"/>
          <w:sz w:val="22"/>
          <w:szCs w:val="22"/>
          <w:lang w:val="it-IT"/>
        </w:rPr>
      </w:pPr>
      <w:r w:rsidRPr="00BB1D3C">
        <w:rPr>
          <w:rFonts w:ascii="Calibri" w:hAnsi="Calibri" w:cs="Calibri"/>
          <w:sz w:val="22"/>
          <w:szCs w:val="22"/>
          <w:lang w:val="it-IT"/>
        </w:rPr>
        <w:t>di aver riportato le seguenti condanne penali comprese quelle per le quali ha beneficiato della non menzione  ______________________________________________________</w:t>
      </w:r>
      <w:r w:rsidR="00BB1D3C">
        <w:rPr>
          <w:rFonts w:ascii="Calibri" w:hAnsi="Calibri" w:cs="Calibri"/>
          <w:sz w:val="22"/>
          <w:szCs w:val="22"/>
          <w:lang w:val="it-IT"/>
        </w:rPr>
        <w:t>________</w:t>
      </w:r>
      <w:r w:rsidRPr="00BB1D3C">
        <w:rPr>
          <w:rFonts w:ascii="Calibri" w:hAnsi="Calibri" w:cs="Calibri"/>
          <w:sz w:val="22"/>
          <w:szCs w:val="22"/>
          <w:lang w:val="it-IT"/>
        </w:rPr>
        <w:t>___</w:t>
      </w:r>
    </w:p>
    <w:p w:rsidR="00015F66" w:rsidRPr="00BB1D3C" w:rsidRDefault="00015F66" w:rsidP="00015F66">
      <w:pPr>
        <w:pStyle w:val="Default"/>
        <w:ind w:left="709"/>
        <w:jc w:val="both"/>
        <w:rPr>
          <w:rFonts w:ascii="Calibri" w:hAnsi="Calibri" w:cs="Calibri"/>
          <w:sz w:val="22"/>
          <w:szCs w:val="22"/>
        </w:rPr>
      </w:pPr>
      <w:r w:rsidRPr="00BB1D3C">
        <w:rPr>
          <w:rFonts w:ascii="Calibri" w:hAnsi="Calibri" w:cs="Calibri"/>
          <w:sz w:val="22"/>
          <w:szCs w:val="22"/>
        </w:rPr>
        <w:t>_________________________________________________________________________</w:t>
      </w:r>
    </w:p>
    <w:p w:rsidR="00015F66" w:rsidRPr="00BB1D3C" w:rsidRDefault="00015F66" w:rsidP="00015F66">
      <w:pPr>
        <w:pStyle w:val="Default"/>
        <w:ind w:left="709"/>
        <w:jc w:val="both"/>
        <w:rPr>
          <w:rFonts w:ascii="Calibri" w:hAnsi="Calibri" w:cs="Calibri"/>
          <w:sz w:val="22"/>
          <w:szCs w:val="22"/>
        </w:rPr>
      </w:pPr>
    </w:p>
    <w:p w:rsidR="00015F66" w:rsidRPr="00BB1D3C" w:rsidRDefault="00015F66" w:rsidP="00015F66">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nei propri confronti non sono state applicate le misure di prevenzione della sorveglianza di cui all’articolo 6 del </w:t>
      </w:r>
      <w:proofErr w:type="spellStart"/>
      <w:r w:rsidRPr="00BB1D3C">
        <w:rPr>
          <w:rFonts w:ascii="Calibri" w:hAnsi="Calibri"/>
          <w:color w:val="auto"/>
          <w:sz w:val="22"/>
          <w:szCs w:val="22"/>
        </w:rPr>
        <w:t>D.lgs</w:t>
      </w:r>
      <w:proofErr w:type="spellEnd"/>
      <w:r w:rsidRPr="00BB1D3C">
        <w:rPr>
          <w:rFonts w:ascii="Calibri" w:hAnsi="Calibri"/>
          <w:color w:val="auto"/>
          <w:sz w:val="22"/>
          <w:szCs w:val="22"/>
        </w:rPr>
        <w:t xml:space="preserve"> 06.09.2011, n°159 e successive, e che, negli ultimi cinque anni, non sono stati estesi gli effetti di tali misure irrogate nei confronti di un proprio convivente;</w:t>
      </w:r>
    </w:p>
    <w:p w:rsidR="00015F66" w:rsidRPr="00BB1D3C" w:rsidRDefault="00015F66" w:rsidP="00015F66">
      <w:pPr>
        <w:pStyle w:val="Default"/>
        <w:ind w:left="709"/>
        <w:jc w:val="both"/>
        <w:rPr>
          <w:rFonts w:ascii="Calibri" w:hAnsi="Calibri"/>
          <w:color w:val="auto"/>
          <w:sz w:val="22"/>
          <w:szCs w:val="22"/>
        </w:rPr>
      </w:pPr>
    </w:p>
    <w:p w:rsidR="00A43977" w:rsidRPr="00BB1D3C" w:rsidRDefault="00434285"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A43977" w:rsidRPr="00BB1D3C">
        <w:rPr>
          <w:rFonts w:ascii="Calibri" w:hAnsi="Calibri"/>
          <w:color w:val="auto"/>
          <w:sz w:val="22"/>
          <w:szCs w:val="22"/>
        </w:rPr>
        <w:t xml:space="preserve"> le prestazioni, nei limiti di cui all’art. 31, comma 8 del d.lgs. 50/16 che si intendono </w:t>
      </w:r>
      <w:r w:rsidR="00A43977" w:rsidRPr="00BB1D3C">
        <w:rPr>
          <w:rFonts w:ascii="Calibri" w:hAnsi="Calibri"/>
          <w:b/>
          <w:color w:val="auto"/>
          <w:sz w:val="22"/>
          <w:szCs w:val="22"/>
        </w:rPr>
        <w:t>subappaltare</w:t>
      </w:r>
      <w:r w:rsidR="00B42C55" w:rsidRPr="00BB1D3C">
        <w:rPr>
          <w:rFonts w:ascii="Calibri" w:hAnsi="Calibri"/>
          <w:b/>
          <w:color w:val="auto"/>
          <w:sz w:val="22"/>
          <w:szCs w:val="22"/>
        </w:rPr>
        <w:t xml:space="preserve">  sono le seguenti_______________________________</w:t>
      </w:r>
      <w:r w:rsidR="00CF4F4E" w:rsidRPr="00BB1D3C">
        <w:rPr>
          <w:rFonts w:ascii="Calibri" w:hAnsi="Calibri"/>
          <w:b/>
          <w:color w:val="auto"/>
          <w:sz w:val="22"/>
          <w:szCs w:val="22"/>
        </w:rPr>
        <w:t>_______</w:t>
      </w:r>
      <w:r w:rsidR="00B42C55" w:rsidRPr="00BB1D3C">
        <w:rPr>
          <w:rFonts w:ascii="Calibri" w:hAnsi="Calibri"/>
          <w:b/>
          <w:color w:val="auto"/>
          <w:sz w:val="22"/>
          <w:szCs w:val="22"/>
        </w:rPr>
        <w:t>_________</w:t>
      </w:r>
      <w:r w:rsidR="00BB1D3C">
        <w:rPr>
          <w:rFonts w:ascii="Calibri" w:hAnsi="Calibri"/>
          <w:b/>
          <w:color w:val="auto"/>
          <w:sz w:val="22"/>
          <w:szCs w:val="22"/>
        </w:rPr>
        <w:t>____ ___________________________________________________________________________</w:t>
      </w:r>
    </w:p>
    <w:p w:rsidR="00B42C55" w:rsidRPr="00BB1D3C" w:rsidRDefault="00B42C55" w:rsidP="00B42C55">
      <w:pPr>
        <w:pStyle w:val="Default"/>
        <w:ind w:left="709"/>
        <w:jc w:val="both"/>
        <w:rPr>
          <w:rFonts w:ascii="Calibri" w:hAnsi="Calibri"/>
          <w:color w:val="auto"/>
          <w:sz w:val="22"/>
          <w:szCs w:val="22"/>
        </w:rPr>
      </w:pPr>
    </w:p>
    <w:p w:rsidR="00A43977" w:rsidRPr="00BB1D3C" w:rsidRDefault="00A43977" w:rsidP="00BB1D3C">
      <w:pPr>
        <w:pStyle w:val="Default"/>
        <w:pBdr>
          <w:top w:val="single" w:sz="4" w:space="1" w:color="auto"/>
          <w:left w:val="single" w:sz="4" w:space="4" w:color="auto"/>
          <w:bottom w:val="single" w:sz="4" w:space="1" w:color="auto"/>
          <w:right w:val="single" w:sz="4" w:space="4" w:color="auto"/>
        </w:pBdr>
        <w:ind w:left="851" w:right="140"/>
        <w:jc w:val="both"/>
        <w:rPr>
          <w:rFonts w:ascii="Calibri" w:hAnsi="Calibri"/>
          <w:color w:val="auto"/>
          <w:sz w:val="22"/>
          <w:szCs w:val="22"/>
        </w:rPr>
      </w:pPr>
      <w:r w:rsidRPr="00BB1D3C">
        <w:rPr>
          <w:rFonts w:ascii="Calibri" w:hAnsi="Calibri"/>
          <w:color w:val="auto"/>
          <w:sz w:val="22"/>
          <w:szCs w:val="22"/>
        </w:rPr>
        <w:t xml:space="preserve">Art.31, comma 8, del d.lgs. 50/16. Gli incarichi di progettazione, coordinamento della sicurezza in fase di progettazione, direzione dei lavori, coordinamento della sicurezza in fase di esecuzione, di collaudo, nonché gli incarichi che la stazione appaltante ritenga indispensabili a supporto dell’attività del responsabile unico del procedimento, vengono conferiti secondo le procedure di cui al presente codice e, in caso di importo pari o inferiore alla soglia di 40.000 euro, possono essere affidati in via diretta. </w:t>
      </w:r>
      <w:r w:rsidRPr="00BB1D3C">
        <w:rPr>
          <w:rFonts w:ascii="Calibri" w:hAnsi="Calibri"/>
          <w:b/>
          <w:color w:val="auto"/>
          <w:sz w:val="22"/>
          <w:szCs w:val="22"/>
        </w:rPr>
        <w:t xml:space="preserve">L’affidatario </w:t>
      </w:r>
      <w:r w:rsidRPr="00BB1D3C">
        <w:rPr>
          <w:rFonts w:ascii="Calibri" w:hAnsi="Calibri"/>
          <w:b/>
          <w:color w:val="auto"/>
          <w:sz w:val="22"/>
          <w:szCs w:val="22"/>
          <w:u w:val="single"/>
        </w:rPr>
        <w:t>non può avvalersi del subappalto</w:t>
      </w:r>
      <w:r w:rsidRPr="00BB1D3C">
        <w:rPr>
          <w:rFonts w:ascii="Calibri" w:hAnsi="Calibri"/>
          <w:b/>
          <w:color w:val="auto"/>
          <w:sz w:val="22"/>
          <w:szCs w:val="22"/>
        </w:rPr>
        <w:t>, fatta eccezione per indagini geologiche, geotecniche e sismiche, sondaggi, rilievi, misurazioni e picchettazioni, predisposizione di elaborati specialistici e di dettaglio, con esclusione delle relazioni geologiche, nonché per la sola redazione grafica degli elaborati progettuali. Resta, comunque, ferma la responsabilità esclusiva del progettista.</w:t>
      </w:r>
    </w:p>
    <w:p w:rsidR="00A43977" w:rsidRPr="00BB1D3C" w:rsidRDefault="00B42C55"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A43977" w:rsidRPr="00BB1D3C">
        <w:rPr>
          <w:rFonts w:ascii="Calibri" w:hAnsi="Calibri"/>
          <w:color w:val="auto"/>
          <w:sz w:val="22"/>
          <w:szCs w:val="22"/>
        </w:rPr>
        <w:t>il professionista (un solo soggetto persona fisica, tra i professionisti appartenenti al concorrente) che risulta in p</w:t>
      </w:r>
      <w:r w:rsidR="00A43977" w:rsidRPr="00BB1D3C">
        <w:rPr>
          <w:rFonts w:ascii="Calibri" w:hAnsi="Calibri"/>
          <w:sz w:val="22"/>
          <w:szCs w:val="22"/>
        </w:rPr>
        <w:t>ossesso dei requisiti previsti dall’art. 98 del D.lgs. 81/2008. Tale requisito deve essere posseduto, indipendentemente dalla natura giuridica del soggetto concorrente, dal professionista che espleterà le funzioni di coordinatore della sicurezza in fase di progettazione ed esecuzione  e che dovrà essere indicato in sede di offerta</w:t>
      </w:r>
      <w:r w:rsidRPr="00BB1D3C">
        <w:rPr>
          <w:rFonts w:ascii="Calibri" w:hAnsi="Calibri"/>
          <w:sz w:val="22"/>
          <w:szCs w:val="22"/>
        </w:rPr>
        <w:t>)  e' il seguente ____________________________________________________________ __________</w:t>
      </w:r>
      <w:r w:rsidR="00013DA9">
        <w:rPr>
          <w:rFonts w:ascii="Calibri" w:hAnsi="Calibri"/>
          <w:sz w:val="22"/>
          <w:szCs w:val="22"/>
        </w:rPr>
        <w:t>____</w:t>
      </w:r>
      <w:r w:rsidR="00A43977" w:rsidRPr="00BB1D3C">
        <w:rPr>
          <w:rFonts w:ascii="Calibri" w:hAnsi="Calibri"/>
          <w:color w:val="auto"/>
          <w:sz w:val="22"/>
          <w:szCs w:val="22"/>
        </w:rPr>
        <w:t>;</w:t>
      </w:r>
    </w:p>
    <w:p w:rsidR="00B42C55" w:rsidRPr="00BB1D3C" w:rsidRDefault="00B42C55" w:rsidP="00B42C55">
      <w:pPr>
        <w:pStyle w:val="Default"/>
        <w:ind w:left="709"/>
        <w:jc w:val="both"/>
        <w:rPr>
          <w:rFonts w:ascii="Calibri" w:hAnsi="Calibri"/>
          <w:color w:val="auto"/>
          <w:sz w:val="22"/>
          <w:szCs w:val="22"/>
        </w:rPr>
      </w:pPr>
    </w:p>
    <w:p w:rsidR="00F576CE" w:rsidRDefault="00B42C55" w:rsidP="00F576CE">
      <w:pPr>
        <w:pStyle w:val="Default"/>
        <w:numPr>
          <w:ilvl w:val="1"/>
          <w:numId w:val="7"/>
        </w:numPr>
        <w:ind w:left="709" w:hanging="709"/>
        <w:jc w:val="both"/>
        <w:rPr>
          <w:rFonts w:ascii="Calibri" w:hAnsi="Calibri"/>
          <w:color w:val="auto"/>
          <w:sz w:val="22"/>
          <w:szCs w:val="22"/>
        </w:rPr>
      </w:pPr>
      <w:r w:rsidRPr="00013DA9">
        <w:rPr>
          <w:rFonts w:ascii="Calibri" w:hAnsi="Calibri"/>
          <w:color w:val="auto"/>
          <w:sz w:val="22"/>
          <w:szCs w:val="22"/>
        </w:rPr>
        <w:t xml:space="preserve">che </w:t>
      </w:r>
      <w:r w:rsidR="00A43977" w:rsidRPr="00013DA9">
        <w:rPr>
          <w:rFonts w:ascii="Calibri" w:hAnsi="Calibri"/>
          <w:color w:val="auto"/>
          <w:sz w:val="22"/>
          <w:szCs w:val="22"/>
        </w:rPr>
        <w:t xml:space="preserve"> il professionist</w:t>
      </w:r>
      <w:r w:rsidRPr="00013DA9">
        <w:rPr>
          <w:rFonts w:ascii="Calibri" w:hAnsi="Calibri"/>
          <w:color w:val="auto"/>
          <w:sz w:val="22"/>
          <w:szCs w:val="22"/>
        </w:rPr>
        <w:t>a iscritto all’albo dei geologi e' il seguente _______</w:t>
      </w:r>
      <w:r w:rsidR="00013DA9">
        <w:rPr>
          <w:rFonts w:ascii="Calibri" w:hAnsi="Calibri"/>
          <w:color w:val="auto"/>
          <w:sz w:val="22"/>
          <w:szCs w:val="22"/>
        </w:rPr>
        <w:t>___________________________________________________________________</w:t>
      </w:r>
    </w:p>
    <w:p w:rsidR="00F576CE" w:rsidRDefault="00F576CE" w:rsidP="00F576CE">
      <w:pPr>
        <w:pStyle w:val="Default"/>
        <w:ind w:left="709"/>
        <w:jc w:val="both"/>
        <w:rPr>
          <w:rFonts w:ascii="Calibri" w:hAnsi="Calibri"/>
          <w:color w:val="auto"/>
          <w:sz w:val="22"/>
          <w:szCs w:val="22"/>
        </w:rPr>
      </w:pPr>
    </w:p>
    <w:p w:rsidR="00F576CE" w:rsidRPr="00F576CE" w:rsidRDefault="00F576CE" w:rsidP="00F576CE">
      <w:pPr>
        <w:pStyle w:val="Default"/>
        <w:numPr>
          <w:ilvl w:val="1"/>
          <w:numId w:val="7"/>
        </w:numPr>
        <w:ind w:left="709" w:hanging="709"/>
        <w:jc w:val="both"/>
        <w:rPr>
          <w:rFonts w:ascii="Calibri" w:hAnsi="Calibri"/>
          <w:color w:val="auto"/>
          <w:sz w:val="22"/>
          <w:szCs w:val="22"/>
        </w:rPr>
      </w:pPr>
      <w:r>
        <w:rPr>
          <w:rFonts w:ascii="Calibri" w:hAnsi="Calibri"/>
          <w:color w:val="auto"/>
          <w:sz w:val="22"/>
          <w:szCs w:val="22"/>
        </w:rPr>
        <w:t xml:space="preserve">di essere in regola </w:t>
      </w:r>
      <w:r w:rsidRPr="00F576CE">
        <w:rPr>
          <w:rFonts w:ascii="Calibri" w:hAnsi="Calibri"/>
          <w:color w:val="auto"/>
          <w:sz w:val="22"/>
          <w:szCs w:val="22"/>
        </w:rPr>
        <w:t xml:space="preserve"> con i crediti formativi </w:t>
      </w:r>
      <w:r>
        <w:rPr>
          <w:rFonts w:ascii="Calibri" w:hAnsi="Calibri"/>
          <w:color w:val="auto"/>
          <w:sz w:val="22"/>
          <w:szCs w:val="22"/>
        </w:rPr>
        <w:t xml:space="preserve">di cui al </w:t>
      </w:r>
      <w:proofErr w:type="spellStart"/>
      <w:r w:rsidRPr="00F576CE">
        <w:rPr>
          <w:rFonts w:ascii="Calibri" w:hAnsi="Calibri"/>
          <w:color w:val="auto"/>
          <w:sz w:val="22"/>
          <w:szCs w:val="22"/>
        </w:rPr>
        <w:t>D</w:t>
      </w:r>
      <w:r>
        <w:rPr>
          <w:rFonts w:ascii="Calibri" w:hAnsi="Calibri"/>
          <w:color w:val="auto"/>
          <w:sz w:val="22"/>
          <w:szCs w:val="22"/>
        </w:rPr>
        <w:t>.P.R</w:t>
      </w:r>
      <w:proofErr w:type="spellEnd"/>
      <w:r>
        <w:rPr>
          <w:rFonts w:ascii="Calibri" w:hAnsi="Calibri"/>
          <w:color w:val="auto"/>
          <w:sz w:val="22"/>
          <w:szCs w:val="22"/>
        </w:rPr>
        <w:t xml:space="preserve"> 7 agosto 2012 , n. 137</w:t>
      </w:r>
      <w:r w:rsidRPr="00F576CE">
        <w:rPr>
          <w:rFonts w:ascii="Calibri" w:hAnsi="Calibri"/>
          <w:color w:val="auto"/>
          <w:sz w:val="22"/>
          <w:szCs w:val="22"/>
        </w:rPr>
        <w:t>.</w:t>
      </w:r>
    </w:p>
    <w:p w:rsidR="00F576CE" w:rsidRPr="00013DA9" w:rsidRDefault="00F576CE" w:rsidP="00F576CE">
      <w:pPr>
        <w:pStyle w:val="Default"/>
        <w:ind w:left="709"/>
        <w:jc w:val="both"/>
        <w:rPr>
          <w:rFonts w:ascii="Calibri" w:hAnsi="Calibri"/>
          <w:color w:val="auto"/>
          <w:sz w:val="22"/>
          <w:szCs w:val="22"/>
        </w:rPr>
      </w:pPr>
    </w:p>
    <w:p w:rsidR="00A43977" w:rsidRPr="00BB1D3C" w:rsidRDefault="00A43977" w:rsidP="00A43977">
      <w:pPr>
        <w:pStyle w:val="Default"/>
        <w:jc w:val="both"/>
        <w:rPr>
          <w:rFonts w:ascii="Calibri" w:hAnsi="Calibri"/>
          <w:color w:val="auto"/>
          <w:sz w:val="22"/>
          <w:szCs w:val="22"/>
        </w:rPr>
      </w:pPr>
    </w:p>
    <w:p w:rsidR="00A43977" w:rsidRPr="00BB1D3C" w:rsidRDefault="00A43977" w:rsidP="00A43977">
      <w:pPr>
        <w:pStyle w:val="Default"/>
        <w:jc w:val="both"/>
        <w:rPr>
          <w:rFonts w:ascii="Calibri" w:hAnsi="Calibri"/>
          <w:color w:val="auto"/>
          <w:sz w:val="22"/>
          <w:szCs w:val="22"/>
        </w:rPr>
      </w:pPr>
      <w:r w:rsidRPr="00BB1D3C">
        <w:rPr>
          <w:rFonts w:ascii="Calibri" w:hAnsi="Calibri"/>
          <w:b/>
          <w:color w:val="auto"/>
          <w:sz w:val="22"/>
          <w:szCs w:val="22"/>
        </w:rPr>
        <w:lastRenderedPageBreak/>
        <w:t>Le dichiarazioni dovranno essere sottoscritte dal legale rappresentante in caso di concorrente singolo. Nel caso di concorrenti costituiti da SOGGETTI RIUNITI O ASSOCIATI O DA RIUNIRSI O DA ASSOCIARSI la medesima dichiarazione deve essere prodotta da ciascun concorrente che costituisce o costituirà l’associazione o il consorzio o il GEIE.</w:t>
      </w:r>
      <w:r w:rsidRPr="00BB1D3C">
        <w:rPr>
          <w:rFonts w:ascii="Calibri" w:hAnsi="Calibri"/>
          <w:color w:val="auto"/>
          <w:sz w:val="22"/>
          <w:szCs w:val="22"/>
        </w:rPr>
        <w:t xml:space="preserve"> </w:t>
      </w:r>
    </w:p>
    <w:p w:rsidR="00A43977" w:rsidRPr="00064FE9" w:rsidRDefault="00A43977" w:rsidP="00A43977">
      <w:pPr>
        <w:jc w:val="both"/>
        <w:rPr>
          <w:rFonts w:ascii="Calibri" w:hAnsi="Calibri"/>
          <w:sz w:val="20"/>
          <w:szCs w:val="20"/>
        </w:rPr>
      </w:pPr>
    </w:p>
    <w:p w:rsidR="00A43977" w:rsidRPr="00064FE9" w:rsidRDefault="00A43977" w:rsidP="00A43977">
      <w:pPr>
        <w:ind w:firstLine="567"/>
        <w:jc w:val="both"/>
        <w:rPr>
          <w:rFonts w:ascii="Calibri" w:hAnsi="Calibri"/>
          <w:sz w:val="20"/>
          <w:szCs w:val="20"/>
        </w:rPr>
      </w:pPr>
      <w:r w:rsidRPr="00064FE9">
        <w:rPr>
          <w:rFonts w:ascii="Calibri" w:hAnsi="Calibri"/>
          <w:sz w:val="20"/>
          <w:szCs w:val="20"/>
        </w:rPr>
        <w:t>Luogo e data  ______________________                                     TIMBRO E FIRMA DEL CONCORRENTE,</w:t>
      </w:r>
    </w:p>
    <w:p w:rsidR="00A43977" w:rsidRPr="00064FE9" w:rsidRDefault="00A43977" w:rsidP="00A43977">
      <w:pPr>
        <w:ind w:left="3969"/>
        <w:jc w:val="center"/>
        <w:rPr>
          <w:rFonts w:ascii="Calibri" w:hAnsi="Calibri"/>
          <w:sz w:val="20"/>
          <w:szCs w:val="20"/>
        </w:rPr>
      </w:pPr>
      <w:r w:rsidRPr="00064FE9">
        <w:rPr>
          <w:rFonts w:ascii="Calibri" w:hAnsi="Calibri"/>
          <w:sz w:val="20"/>
          <w:szCs w:val="20"/>
        </w:rPr>
        <w:t xml:space="preserve">                    DEL LEGALE RAPPRESENTANTE O PROCURATORE</w:t>
      </w:r>
    </w:p>
    <w:p w:rsidR="00A43977" w:rsidRPr="00064FE9" w:rsidRDefault="00A43977" w:rsidP="00A43977">
      <w:pPr>
        <w:pStyle w:val="Default"/>
        <w:jc w:val="center"/>
        <w:rPr>
          <w:rFonts w:ascii="Calibri" w:hAnsi="Calibri"/>
          <w:sz w:val="20"/>
          <w:szCs w:val="20"/>
        </w:rPr>
      </w:pPr>
      <w:r w:rsidRPr="00064FE9">
        <w:rPr>
          <w:rFonts w:ascii="Calibri" w:hAnsi="Calibri"/>
          <w:sz w:val="20"/>
          <w:szCs w:val="20"/>
        </w:rPr>
        <w:t xml:space="preserve"> </w:t>
      </w:r>
    </w:p>
    <w:p w:rsidR="00A43977" w:rsidRPr="00064FE9" w:rsidRDefault="00A43977" w:rsidP="00A43977">
      <w:pPr>
        <w:pStyle w:val="Default"/>
        <w:jc w:val="center"/>
        <w:rPr>
          <w:rFonts w:ascii="Calibri" w:hAnsi="Calibri"/>
          <w:sz w:val="20"/>
          <w:szCs w:val="20"/>
        </w:rPr>
      </w:pPr>
      <w:r w:rsidRPr="00064FE9">
        <w:rPr>
          <w:rFonts w:ascii="Calibri" w:hAnsi="Calibri"/>
          <w:sz w:val="20"/>
          <w:szCs w:val="20"/>
        </w:rPr>
        <w:t xml:space="preserve">                                                                                                  _______________________ </w:t>
      </w:r>
    </w:p>
    <w:p w:rsidR="00A43977" w:rsidRDefault="00A43977" w:rsidP="00A43977">
      <w:pPr>
        <w:jc w:val="both"/>
        <w:rPr>
          <w:rFonts w:ascii="Calibri" w:hAnsi="Calibri"/>
          <w:i/>
          <w:iCs/>
          <w:sz w:val="22"/>
          <w:szCs w:val="22"/>
        </w:rPr>
      </w:pPr>
    </w:p>
    <w:p w:rsidR="00A43977" w:rsidRPr="00C832FB" w:rsidRDefault="00A43977" w:rsidP="00A43977">
      <w:pPr>
        <w:jc w:val="both"/>
        <w:rPr>
          <w:rFonts w:ascii="Calibri" w:hAnsi="Calibri"/>
          <w:i/>
          <w:iCs/>
          <w:sz w:val="22"/>
          <w:szCs w:val="22"/>
        </w:rPr>
      </w:pPr>
    </w:p>
    <w:p w:rsidR="00A43977" w:rsidRPr="00CF4F4E" w:rsidRDefault="00A43977" w:rsidP="00A43977">
      <w:pPr>
        <w:jc w:val="both"/>
        <w:rPr>
          <w:rFonts w:ascii="Calibri" w:hAnsi="Calibri"/>
          <w:b/>
          <w:i/>
          <w:iCs/>
          <w:sz w:val="16"/>
          <w:szCs w:val="16"/>
        </w:rPr>
      </w:pPr>
      <w:r w:rsidRPr="00CF4F4E">
        <w:rPr>
          <w:rFonts w:ascii="Calibri" w:hAnsi="Calibri"/>
          <w:b/>
          <w:i/>
          <w:iCs/>
          <w:sz w:val="16"/>
          <w:szCs w:val="16"/>
        </w:rPr>
        <w:t>Si precisa che alla dichiarazione sostitutiva in relazione ai requisiti di ordine generale e di idoneità professionale dovrà essere allegato:</w:t>
      </w:r>
    </w:p>
    <w:p w:rsidR="00A43977" w:rsidRPr="00CF4F4E" w:rsidRDefault="00A43977" w:rsidP="00A43977">
      <w:pPr>
        <w:numPr>
          <w:ilvl w:val="0"/>
          <w:numId w:val="23"/>
        </w:numPr>
        <w:ind w:left="284" w:hanging="284"/>
        <w:jc w:val="both"/>
        <w:rPr>
          <w:rFonts w:ascii="Calibri" w:hAnsi="Calibri"/>
          <w:b/>
          <w:i/>
          <w:iCs/>
          <w:sz w:val="16"/>
          <w:szCs w:val="16"/>
        </w:rPr>
      </w:pPr>
      <w:r w:rsidRPr="00CF4F4E">
        <w:rPr>
          <w:rFonts w:ascii="Calibri" w:hAnsi="Calibri"/>
          <w:b/>
          <w:i/>
          <w:iCs/>
          <w:sz w:val="16"/>
          <w:szCs w:val="16"/>
        </w:rPr>
        <w:t>copia/e del/i documento/i di identità del/i sottoscrittore/i in corso di validità;</w:t>
      </w:r>
    </w:p>
    <w:p w:rsidR="00873C54" w:rsidRPr="00434285" w:rsidRDefault="00873C54" w:rsidP="00873C54">
      <w:pPr>
        <w:pStyle w:val="Default"/>
        <w:jc w:val="both"/>
        <w:rPr>
          <w:rFonts w:ascii="Calibri" w:hAnsi="Calibri"/>
          <w:b/>
          <w:color w:val="auto"/>
          <w:sz w:val="20"/>
          <w:szCs w:val="20"/>
        </w:rPr>
      </w:pPr>
    </w:p>
    <w:p w:rsidR="00873C54" w:rsidRPr="00873C54" w:rsidRDefault="00873C54" w:rsidP="00873C54">
      <w:pPr>
        <w:pStyle w:val="Default"/>
        <w:jc w:val="both"/>
        <w:rPr>
          <w:rFonts w:ascii="Calibri" w:eastAsia="Times New Roman" w:hAnsi="Calibri" w:cs="Times New Roman"/>
          <w:b/>
          <w:i/>
          <w:iCs/>
          <w:color w:val="auto"/>
          <w:sz w:val="16"/>
          <w:szCs w:val="16"/>
          <w:lang w:eastAsia="it-IT"/>
        </w:rPr>
      </w:pPr>
      <w:r w:rsidRPr="00873C54">
        <w:rPr>
          <w:rFonts w:ascii="Calibri" w:hAnsi="Calibri"/>
          <w:b/>
          <w:color w:val="auto"/>
          <w:sz w:val="20"/>
          <w:szCs w:val="20"/>
        </w:rPr>
        <w:t xml:space="preserve"> L</w:t>
      </w:r>
      <w:r w:rsidRPr="00873C54">
        <w:rPr>
          <w:rFonts w:ascii="Calibri" w:eastAsia="Times New Roman" w:hAnsi="Calibri" w:cs="Times New Roman"/>
          <w:b/>
          <w:i/>
          <w:iCs/>
          <w:color w:val="auto"/>
          <w:sz w:val="16"/>
          <w:szCs w:val="16"/>
          <w:lang w:eastAsia="it-IT"/>
        </w:rPr>
        <w:t>’esclusione di cui al comma 1 dell’art. 80 del d.lgs. 50/16 opera, se la sentenza o il decreto sono stati emessi nei confronti di:</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Titolare o direttore tecnico, se trattasi di ditta individuale;</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Direttore tecnico o di un socio se trattasi di società in nome collettivo;</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Soci accomandatari o direttore tecnico se trattasi di società in accomandita semplice;</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Membri del consiglio di amministrazione cui sia stata conferita la legale rappresentanza, di direzione o di vigilanza, o dei soggetti muniti di poteri di rappresentanza, di direzione o di controllo, del diretto tecnico o socio unico persona fisica, ovvero socio di maggioranza in caso di società con meno di quattro soci, per ogni altro tipo di società o consorzio.</w:t>
      </w:r>
    </w:p>
    <w:p w:rsidR="00873C54" w:rsidRPr="00873C54" w:rsidRDefault="00873C54" w:rsidP="00873C54">
      <w:pPr>
        <w:pStyle w:val="Default"/>
        <w:ind w:left="709"/>
        <w:jc w:val="both"/>
        <w:rPr>
          <w:rFonts w:asciiTheme="minorHAnsi" w:hAnsiTheme="minorHAnsi" w:cstheme="minorHAnsi"/>
          <w:color w:val="auto"/>
          <w:sz w:val="20"/>
          <w:szCs w:val="20"/>
        </w:rPr>
      </w:pPr>
      <w:r w:rsidRPr="00873C54">
        <w:rPr>
          <w:rFonts w:asciiTheme="minorHAnsi" w:hAnsiTheme="minorHAnsi" w:cstheme="minorHAnsi"/>
          <w:color w:val="auto"/>
          <w:sz w:val="20"/>
          <w:szCs w:val="20"/>
        </w:rPr>
        <w:t xml:space="preserve">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ed il divieto non si applica quando il reato è stato depenalizzato ovvero quando è intervenuta la riabilitazione, ovvero quando il reato è stato dichiarato </w:t>
      </w:r>
      <w:proofErr w:type="spellStart"/>
      <w:r w:rsidRPr="00873C54">
        <w:rPr>
          <w:rFonts w:asciiTheme="minorHAnsi" w:hAnsiTheme="minorHAnsi" w:cstheme="minorHAnsi"/>
          <w:color w:val="auto"/>
          <w:sz w:val="20"/>
          <w:szCs w:val="20"/>
        </w:rPr>
        <w:t>estino</w:t>
      </w:r>
      <w:proofErr w:type="spellEnd"/>
      <w:r w:rsidRPr="00873C54">
        <w:rPr>
          <w:rFonts w:asciiTheme="minorHAnsi" w:hAnsiTheme="minorHAnsi" w:cstheme="minorHAnsi"/>
          <w:color w:val="auto"/>
          <w:sz w:val="20"/>
          <w:szCs w:val="20"/>
        </w:rPr>
        <w:t xml:space="preserve"> dopo la condanna ovvero in caso di revoca della condanna medesima.</w:t>
      </w:r>
    </w:p>
    <w:sectPr w:rsidR="00873C54" w:rsidRPr="00873C54" w:rsidSect="00013DA9">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D3"/>
    <w:multiLevelType w:val="multilevel"/>
    <w:tmpl w:val="06AAF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3E2F3A"/>
    <w:multiLevelType w:val="hybridMultilevel"/>
    <w:tmpl w:val="155810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B405968"/>
    <w:multiLevelType w:val="hybridMultilevel"/>
    <w:tmpl w:val="88244098"/>
    <w:lvl w:ilvl="0" w:tplc="04100019">
      <w:start w:val="1"/>
      <w:numFmt w:val="lowerLetter"/>
      <w:lvlText w:val="%1."/>
      <w:lvlJc w:val="left"/>
      <w:pPr>
        <w:ind w:left="720" w:hanging="360"/>
      </w:pPr>
    </w:lvl>
    <w:lvl w:ilvl="1" w:tplc="5B4836BE">
      <w:start w:val="1"/>
      <w:numFmt w:val="bullet"/>
      <w:lvlText w:val="-"/>
      <w:lvlJc w:val="left"/>
      <w:pPr>
        <w:ind w:left="1440" w:hanging="360"/>
      </w:pPr>
      <w:rPr>
        <w:rFonts w:ascii="Calibri" w:eastAsia="Times New Roman"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nsid w:val="0F056510"/>
    <w:multiLevelType w:val="hybridMultilevel"/>
    <w:tmpl w:val="CAF828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2759D3"/>
    <w:multiLevelType w:val="hybridMultilevel"/>
    <w:tmpl w:val="5B02E34C"/>
    <w:lvl w:ilvl="0" w:tplc="96748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9A655E"/>
    <w:multiLevelType w:val="hybridMultilevel"/>
    <w:tmpl w:val="8C54D552"/>
    <w:lvl w:ilvl="0" w:tplc="3C620110">
      <w:start w:val="1"/>
      <w:numFmt w:val="decimal"/>
      <w:lvlText w:val="%1."/>
      <w:lvlJc w:val="left"/>
      <w:pPr>
        <w:ind w:left="360" w:hanging="360"/>
      </w:pPr>
      <w:rPr>
        <w:b/>
      </w:rPr>
    </w:lvl>
    <w:lvl w:ilvl="1" w:tplc="04100019">
      <w:start w:val="1"/>
      <w:numFmt w:val="lowerLetter"/>
      <w:lvlText w:val="%2."/>
      <w:lvlJc w:val="left"/>
      <w:pPr>
        <w:ind w:left="1080" w:hanging="360"/>
      </w:pPr>
    </w:lvl>
    <w:lvl w:ilvl="2" w:tplc="3B5E0A48">
      <w:start w:val="1"/>
      <w:numFmt w:val="bullet"/>
      <w:lvlText w:val=""/>
      <w:lvlJc w:val="left"/>
      <w:pPr>
        <w:ind w:left="1800" w:hanging="180"/>
      </w:pPr>
      <w:rPr>
        <w:rFonts w:ascii="Wingdings" w:hAnsi="Wingdings" w:hint="default"/>
      </w:rPr>
    </w:lvl>
    <w:lvl w:ilvl="3" w:tplc="35F8C978">
      <w:start w:val="1"/>
      <w:numFmt w:val="lowerLetter"/>
      <w:lvlText w:val="%4)"/>
      <w:lvlJc w:val="left"/>
      <w:pPr>
        <w:ind w:left="2580" w:hanging="4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7666727"/>
    <w:multiLevelType w:val="multilevel"/>
    <w:tmpl w:val="5A4ED87C"/>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ascii="Calibri" w:hAnsi="Calibri" w:hint="default"/>
        <w:i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C69147E"/>
    <w:multiLevelType w:val="hybridMultilevel"/>
    <w:tmpl w:val="DCF068D8"/>
    <w:lvl w:ilvl="0" w:tplc="C1C8ADA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1D033474"/>
    <w:multiLevelType w:val="hybridMultilevel"/>
    <w:tmpl w:val="577C9FC0"/>
    <w:lvl w:ilvl="0" w:tplc="C9462A54">
      <w:start w:val="1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20354A"/>
    <w:multiLevelType w:val="hybridMultilevel"/>
    <w:tmpl w:val="DCF068D8"/>
    <w:lvl w:ilvl="0" w:tplc="C1C8ADA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E180B07"/>
    <w:multiLevelType w:val="hybridMultilevel"/>
    <w:tmpl w:val="A0822238"/>
    <w:lvl w:ilvl="0" w:tplc="25D6FF82">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300271B3"/>
    <w:multiLevelType w:val="hybridMultilevel"/>
    <w:tmpl w:val="4806794E"/>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3">
    <w:nsid w:val="30FA2429"/>
    <w:multiLevelType w:val="hybridMultilevel"/>
    <w:tmpl w:val="07FCBE7A"/>
    <w:lvl w:ilvl="0" w:tplc="9EE411B8">
      <w:start w:val="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184D10"/>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394ECD"/>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13C3D"/>
    <w:multiLevelType w:val="hybridMultilevel"/>
    <w:tmpl w:val="29A4F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7A5312"/>
    <w:multiLevelType w:val="hybridMultilevel"/>
    <w:tmpl w:val="56CAEB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7D150A"/>
    <w:multiLevelType w:val="hybridMultilevel"/>
    <w:tmpl w:val="BCBE46EC"/>
    <w:lvl w:ilvl="0" w:tplc="37760A28">
      <w:start w:val="1"/>
      <w:numFmt w:val="upperLetter"/>
      <w:lvlText w:val="%1."/>
      <w:lvlJc w:val="left"/>
      <w:pPr>
        <w:ind w:left="720" w:hanging="360"/>
      </w:pPr>
      <w:rPr>
        <w:rFonts w:hint="default"/>
        <w:b/>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3D97846"/>
    <w:multiLevelType w:val="hybridMultilevel"/>
    <w:tmpl w:val="C7CE9E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A35516"/>
    <w:multiLevelType w:val="multilevel"/>
    <w:tmpl w:val="FED01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A32DD1"/>
    <w:multiLevelType w:val="hybridMultilevel"/>
    <w:tmpl w:val="AD7ACE2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7D776EC"/>
    <w:multiLevelType w:val="hybridMultilevel"/>
    <w:tmpl w:val="7034F17E"/>
    <w:lvl w:ilvl="0" w:tplc="80A2344A">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F64AC5"/>
    <w:multiLevelType w:val="hybridMultilevel"/>
    <w:tmpl w:val="9E62AE52"/>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216222"/>
    <w:multiLevelType w:val="hybridMultilevel"/>
    <w:tmpl w:val="1F44B9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D2734E"/>
    <w:multiLevelType w:val="multilevel"/>
    <w:tmpl w:val="A350A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1"/>
  </w:num>
  <w:num w:numId="3">
    <w:abstractNumId w:val="9"/>
  </w:num>
  <w:num w:numId="4">
    <w:abstractNumId w:val="6"/>
  </w:num>
  <w:num w:numId="5">
    <w:abstractNumId w:val="0"/>
  </w:num>
  <w:num w:numId="6">
    <w:abstractNumId w:val="13"/>
  </w:num>
  <w:num w:numId="7">
    <w:abstractNumId w:val="7"/>
  </w:num>
  <w:num w:numId="8">
    <w:abstractNumId w:val="4"/>
  </w:num>
  <w:num w:numId="9">
    <w:abstractNumId w:val="18"/>
  </w:num>
  <w:num w:numId="10">
    <w:abstractNumId w:val="23"/>
  </w:num>
  <w:num w:numId="11">
    <w:abstractNumId w:val="14"/>
  </w:num>
  <w:num w:numId="12">
    <w:abstractNumId w:val="15"/>
  </w:num>
  <w:num w:numId="13">
    <w:abstractNumId w:val="16"/>
  </w:num>
  <w:num w:numId="14">
    <w:abstractNumId w:val="24"/>
  </w:num>
  <w:num w:numId="15">
    <w:abstractNumId w:val="20"/>
  </w:num>
  <w:num w:numId="16">
    <w:abstractNumId w:val="1"/>
  </w:num>
  <w:num w:numId="17">
    <w:abstractNumId w:val="25"/>
  </w:num>
  <w:num w:numId="18">
    <w:abstractNumId w:val="10"/>
  </w:num>
  <w:num w:numId="19">
    <w:abstractNumId w:val="11"/>
  </w:num>
  <w:num w:numId="20">
    <w:abstractNumId w:val="2"/>
  </w:num>
  <w:num w:numId="21">
    <w:abstractNumId w:val="17"/>
  </w:num>
  <w:num w:numId="22">
    <w:abstractNumId w:val="22"/>
  </w:num>
  <w:num w:numId="23">
    <w:abstractNumId w:val="5"/>
  </w:num>
  <w:num w:numId="24">
    <w:abstractNumId w:val="19"/>
  </w:num>
  <w:num w:numId="25">
    <w:abstractNumId w:val="3"/>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57CE"/>
    <w:rsid w:val="00013DA9"/>
    <w:rsid w:val="00015F66"/>
    <w:rsid w:val="00041049"/>
    <w:rsid w:val="0006315D"/>
    <w:rsid w:val="00092608"/>
    <w:rsid w:val="000B5A3D"/>
    <w:rsid w:val="000C55A3"/>
    <w:rsid w:val="000D7402"/>
    <w:rsid w:val="00122AC5"/>
    <w:rsid w:val="001431DF"/>
    <w:rsid w:val="00170C3B"/>
    <w:rsid w:val="00234245"/>
    <w:rsid w:val="0026633F"/>
    <w:rsid w:val="0028775F"/>
    <w:rsid w:val="0032180C"/>
    <w:rsid w:val="00331675"/>
    <w:rsid w:val="00385351"/>
    <w:rsid w:val="00395347"/>
    <w:rsid w:val="003C588A"/>
    <w:rsid w:val="003C6E1F"/>
    <w:rsid w:val="00434285"/>
    <w:rsid w:val="004A60B0"/>
    <w:rsid w:val="00530451"/>
    <w:rsid w:val="00610964"/>
    <w:rsid w:val="0068306F"/>
    <w:rsid w:val="007110D0"/>
    <w:rsid w:val="00761A0E"/>
    <w:rsid w:val="007B758F"/>
    <w:rsid w:val="007D57CE"/>
    <w:rsid w:val="007E539C"/>
    <w:rsid w:val="00836D29"/>
    <w:rsid w:val="00873C54"/>
    <w:rsid w:val="008B7544"/>
    <w:rsid w:val="008F0BCB"/>
    <w:rsid w:val="00914183"/>
    <w:rsid w:val="00936E1F"/>
    <w:rsid w:val="00A0211B"/>
    <w:rsid w:val="00A3776B"/>
    <w:rsid w:val="00A43977"/>
    <w:rsid w:val="00A90B7C"/>
    <w:rsid w:val="00B42C55"/>
    <w:rsid w:val="00B63B1D"/>
    <w:rsid w:val="00B9121F"/>
    <w:rsid w:val="00BB1D3C"/>
    <w:rsid w:val="00BB4C1B"/>
    <w:rsid w:val="00BC1B84"/>
    <w:rsid w:val="00BE1300"/>
    <w:rsid w:val="00BF1A49"/>
    <w:rsid w:val="00C374D3"/>
    <w:rsid w:val="00C40F92"/>
    <w:rsid w:val="00C6160A"/>
    <w:rsid w:val="00C9158E"/>
    <w:rsid w:val="00CE0DF1"/>
    <w:rsid w:val="00CF4F4E"/>
    <w:rsid w:val="00D804D0"/>
    <w:rsid w:val="00E21448"/>
    <w:rsid w:val="00EA0439"/>
    <w:rsid w:val="00F01359"/>
    <w:rsid w:val="00F03325"/>
    <w:rsid w:val="00F576CE"/>
    <w:rsid w:val="00F837A4"/>
    <w:rsid w:val="00FA068F"/>
    <w:rsid w:val="00FB08D5"/>
    <w:rsid w:val="00FB53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7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36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0B5A3D"/>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D57CE"/>
    <w:rPr>
      <w:color w:val="0000FF"/>
      <w:u w:val="single"/>
    </w:rPr>
  </w:style>
  <w:style w:type="paragraph" w:styleId="Testofumetto">
    <w:name w:val="Balloon Text"/>
    <w:basedOn w:val="Normale"/>
    <w:link w:val="TestofumettoCarattere"/>
    <w:uiPriority w:val="99"/>
    <w:semiHidden/>
    <w:unhideWhenUsed/>
    <w:rsid w:val="007D57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7CE"/>
    <w:rPr>
      <w:rFonts w:ascii="Tahoma" w:eastAsia="Times New Roman" w:hAnsi="Tahoma" w:cs="Tahoma"/>
      <w:sz w:val="16"/>
      <w:szCs w:val="16"/>
      <w:lang w:eastAsia="it-IT"/>
    </w:rPr>
  </w:style>
  <w:style w:type="paragraph" w:customStyle="1" w:styleId="Default">
    <w:name w:val="Default"/>
    <w:rsid w:val="007D57CE"/>
    <w:pPr>
      <w:autoSpaceDE w:val="0"/>
      <w:autoSpaceDN w:val="0"/>
      <w:adjustRightInd w:val="0"/>
      <w:spacing w:after="0" w:line="240" w:lineRule="auto"/>
    </w:pPr>
    <w:rPr>
      <w:rFonts w:ascii="Arial" w:eastAsia="Calibri" w:hAnsi="Arial" w:cs="Arial"/>
      <w:color w:val="000000"/>
      <w:sz w:val="24"/>
      <w:szCs w:val="24"/>
    </w:rPr>
  </w:style>
  <w:style w:type="character" w:customStyle="1" w:styleId="Titolo3Carattere">
    <w:name w:val="Titolo 3 Carattere"/>
    <w:basedOn w:val="Carpredefinitoparagrafo"/>
    <w:link w:val="Titolo3"/>
    <w:uiPriority w:val="9"/>
    <w:rsid w:val="000B5A3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0B5A3D"/>
  </w:style>
  <w:style w:type="paragraph" w:styleId="NormaleWeb">
    <w:name w:val="Normal (Web)"/>
    <w:basedOn w:val="Normale"/>
    <w:uiPriority w:val="99"/>
    <w:unhideWhenUsed/>
    <w:rsid w:val="000B5A3D"/>
    <w:pPr>
      <w:spacing w:before="100" w:beforeAutospacing="1" w:after="100" w:afterAutospacing="1"/>
    </w:pPr>
  </w:style>
  <w:style w:type="paragraph" w:customStyle="1" w:styleId="multiplo2">
    <w:name w:val="multiplo2"/>
    <w:basedOn w:val="Normale"/>
    <w:rsid w:val="000B5A3D"/>
    <w:pPr>
      <w:spacing w:before="100" w:beforeAutospacing="1" w:after="100" w:afterAutospacing="1"/>
    </w:pPr>
  </w:style>
  <w:style w:type="paragraph" w:styleId="Paragrafoelenco">
    <w:name w:val="List Paragraph"/>
    <w:basedOn w:val="Normale"/>
    <w:uiPriority w:val="34"/>
    <w:qFormat/>
    <w:rsid w:val="000B5A3D"/>
    <w:pPr>
      <w:suppressAutoHyphens/>
      <w:ind w:left="720"/>
      <w:contextualSpacing/>
    </w:pPr>
    <w:rPr>
      <w:lang w:eastAsia="ar-SA"/>
    </w:rPr>
  </w:style>
  <w:style w:type="paragraph" w:styleId="Intestazione">
    <w:name w:val="header"/>
    <w:basedOn w:val="Normale"/>
    <w:link w:val="IntestazioneCarattere"/>
    <w:uiPriority w:val="99"/>
    <w:unhideWhenUsed/>
    <w:rsid w:val="000B5A3D"/>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uiPriority w:val="99"/>
    <w:rsid w:val="000B5A3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B5A3D"/>
    <w:pPr>
      <w:tabs>
        <w:tab w:val="center" w:pos="4819"/>
        <w:tab w:val="right" w:pos="9638"/>
      </w:tabs>
      <w:suppressAutoHyphens/>
    </w:pPr>
    <w:rPr>
      <w:lang w:eastAsia="ar-SA"/>
    </w:rPr>
  </w:style>
  <w:style w:type="character" w:customStyle="1" w:styleId="PidipaginaCarattere">
    <w:name w:val="Piè di pagina Carattere"/>
    <w:basedOn w:val="Carpredefinitoparagrafo"/>
    <w:link w:val="Pidipagina"/>
    <w:uiPriority w:val="99"/>
    <w:rsid w:val="000B5A3D"/>
    <w:rPr>
      <w:rFonts w:ascii="Times New Roman" w:eastAsia="Times New Roman" w:hAnsi="Times New Roman" w:cs="Times New Roman"/>
      <w:sz w:val="24"/>
      <w:szCs w:val="24"/>
      <w:lang w:eastAsia="ar-SA"/>
    </w:rPr>
  </w:style>
  <w:style w:type="paragraph" w:styleId="Corpodeltesto">
    <w:name w:val="Body Text"/>
    <w:basedOn w:val="Normale"/>
    <w:link w:val="CorpodeltestoCarattere"/>
    <w:uiPriority w:val="99"/>
    <w:rsid w:val="000B5A3D"/>
    <w:pPr>
      <w:widowControl w:val="0"/>
      <w:autoSpaceDE w:val="0"/>
      <w:autoSpaceDN w:val="0"/>
      <w:spacing w:line="480" w:lineRule="exact"/>
      <w:jc w:val="both"/>
    </w:pPr>
  </w:style>
  <w:style w:type="character" w:customStyle="1" w:styleId="CorpodeltestoCarattere">
    <w:name w:val="Corpo del testo Carattere"/>
    <w:basedOn w:val="Carpredefinitoparagrafo"/>
    <w:link w:val="Corpodeltesto"/>
    <w:uiPriority w:val="99"/>
    <w:rsid w:val="000B5A3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B5A3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36D29"/>
    <w:rPr>
      <w:rFonts w:asciiTheme="majorHAnsi" w:eastAsiaTheme="majorEastAsia" w:hAnsiTheme="majorHAnsi" w:cstheme="majorBidi"/>
      <w:b/>
      <w:bCs/>
      <w:color w:val="365F91" w:themeColor="accent1" w:themeShade="BF"/>
      <w:sz w:val="28"/>
      <w:szCs w:val="28"/>
      <w:lang w:eastAsia="it-IT"/>
    </w:rPr>
  </w:style>
  <w:style w:type="paragraph" w:customStyle="1" w:styleId="Normal">
    <w:name w:val="[Normal]"/>
    <w:uiPriority w:val="99"/>
    <w:rsid w:val="00836D29"/>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Testonotaapidipagina1">
    <w:name w:val="Testo nota a piè di pagina1"/>
    <w:basedOn w:val="Normale"/>
    <w:rsid w:val="0068306F"/>
    <w:pPr>
      <w:suppressAutoHyphens/>
    </w:pPr>
    <w:rPr>
      <w:sz w:val="20"/>
      <w:szCs w:val="20"/>
      <w:lang w:eastAsia="ar-SA"/>
    </w:rPr>
  </w:style>
  <w:style w:type="paragraph" w:customStyle="1" w:styleId="sche3">
    <w:name w:val="sche_3"/>
    <w:rsid w:val="00015F6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Testonotaapidipagina">
    <w:name w:val="footnote text"/>
    <w:basedOn w:val="Normale"/>
    <w:link w:val="TestonotaapidipaginaCarattere"/>
    <w:rsid w:val="001431DF"/>
    <w:rPr>
      <w:sz w:val="20"/>
      <w:szCs w:val="20"/>
    </w:rPr>
  </w:style>
  <w:style w:type="character" w:customStyle="1" w:styleId="TestonotaapidipaginaCarattere">
    <w:name w:val="Testo nota a piè di pagina Carattere"/>
    <w:basedOn w:val="Carpredefinitoparagrafo"/>
    <w:link w:val="Testonotaapidipagina"/>
    <w:rsid w:val="001431DF"/>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985065">
      <w:bodyDiv w:val="1"/>
      <w:marLeft w:val="0"/>
      <w:marRight w:val="0"/>
      <w:marTop w:val="0"/>
      <w:marBottom w:val="0"/>
      <w:divBdr>
        <w:top w:val="none" w:sz="0" w:space="0" w:color="auto"/>
        <w:left w:val="none" w:sz="0" w:space="0" w:color="auto"/>
        <w:bottom w:val="none" w:sz="0" w:space="0" w:color="auto"/>
        <w:right w:val="none" w:sz="0" w:space="0" w:color="auto"/>
      </w:divBdr>
    </w:div>
    <w:div w:id="14847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ua.montidaun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amontiduani.legsolutio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7BF-59EE-4AA8-A460-CD41E22E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3063</Words>
  <Characters>17460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Beniamino</cp:lastModifiedBy>
  <cp:revision>43</cp:revision>
  <dcterms:created xsi:type="dcterms:W3CDTF">2016-08-02T10:55:00Z</dcterms:created>
  <dcterms:modified xsi:type="dcterms:W3CDTF">2020-12-27T17:04:00Z</dcterms:modified>
</cp:coreProperties>
</file>