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72554" w14:textId="77777777" w:rsidR="00B01268" w:rsidRDefault="00B01268" w:rsidP="00B01268">
      <w:pPr>
        <w:jc w:val="center"/>
        <w:rPr>
          <w:noProof/>
          <w:sz w:val="16"/>
          <w:szCs w:val="16"/>
        </w:rPr>
      </w:pPr>
      <w:r>
        <w:rPr>
          <w:noProof/>
          <w:sz w:val="16"/>
          <w:szCs w:val="16"/>
        </w:rPr>
        <w:drawing>
          <wp:inline distT="0" distB="0" distL="0" distR="0" wp14:anchorId="1684218D" wp14:editId="6607D9CA">
            <wp:extent cx="6116320" cy="56070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6116320" cy="560705"/>
                    </a:xfrm>
                    <a:prstGeom prst="rect">
                      <a:avLst/>
                    </a:prstGeom>
                  </pic:spPr>
                </pic:pic>
              </a:graphicData>
            </a:graphic>
          </wp:inline>
        </w:drawing>
      </w:r>
    </w:p>
    <w:p w14:paraId="2BDFD225" w14:textId="77777777" w:rsidR="00B01268" w:rsidRDefault="00B01268" w:rsidP="00B01268">
      <w:pPr>
        <w:jc w:val="center"/>
        <w:rPr>
          <w:rFonts w:ascii="Avenir Book" w:hAnsi="Avenir Book"/>
          <w:sz w:val="18"/>
          <w:szCs w:val="18"/>
        </w:rPr>
      </w:pPr>
    </w:p>
    <w:p w14:paraId="448DABFC" w14:textId="77777777" w:rsidR="00B01268" w:rsidRDefault="00B01268" w:rsidP="00B01268">
      <w:pPr>
        <w:jc w:val="center"/>
        <w:rPr>
          <w:rFonts w:ascii="Avenir Book" w:hAnsi="Avenir Book"/>
          <w:sz w:val="18"/>
          <w:szCs w:val="18"/>
        </w:rPr>
      </w:pPr>
    </w:p>
    <w:p w14:paraId="7E192136" w14:textId="77777777" w:rsidR="00B01268" w:rsidRPr="00CB203B" w:rsidRDefault="00B01268" w:rsidP="00B01268">
      <w:pPr>
        <w:ind w:left="1276" w:hanging="1276"/>
        <w:jc w:val="center"/>
        <w:rPr>
          <w:rFonts w:asciiTheme="minorHAnsi" w:hAnsiTheme="minorHAnsi" w:cstheme="minorHAnsi"/>
          <w:sz w:val="22"/>
          <w:szCs w:val="22"/>
        </w:rPr>
      </w:pPr>
      <w:r w:rsidRPr="00CB203B">
        <w:rPr>
          <w:rFonts w:asciiTheme="minorHAnsi" w:hAnsiTheme="minorHAnsi" w:cstheme="minorHAnsi"/>
          <w:sz w:val="22"/>
          <w:szCs w:val="22"/>
        </w:rPr>
        <w:t>CENTRALE UNICA DI COMMITTENZA</w:t>
      </w:r>
    </w:p>
    <w:p w14:paraId="42E15C3E" w14:textId="77777777" w:rsidR="00B01268" w:rsidRPr="00CF7DC4" w:rsidRDefault="00B01268" w:rsidP="00B01268">
      <w:pPr>
        <w:jc w:val="center"/>
        <w:rPr>
          <w:rFonts w:asciiTheme="minorHAnsi" w:hAnsiTheme="minorHAnsi" w:cstheme="minorHAnsi"/>
          <w:b/>
          <w:sz w:val="28"/>
          <w:szCs w:val="28"/>
        </w:rPr>
      </w:pPr>
      <w:r w:rsidRPr="00CF7DC4">
        <w:rPr>
          <w:rFonts w:asciiTheme="minorHAnsi" w:hAnsiTheme="minorHAnsi" w:cstheme="minorHAnsi"/>
          <w:b/>
          <w:noProof/>
          <w:sz w:val="28"/>
          <w:szCs w:val="28"/>
        </w:rPr>
        <w:t>C.U.C. MONTI DAUNI</w:t>
      </w:r>
    </w:p>
    <w:p w14:paraId="44EA9F7B" w14:textId="77777777" w:rsidR="00B01268" w:rsidRPr="00395818" w:rsidRDefault="00B01268" w:rsidP="00B01268">
      <w:pPr>
        <w:jc w:val="center"/>
        <w:rPr>
          <w:rFonts w:asciiTheme="minorHAnsi" w:hAnsiTheme="minorHAnsi" w:cstheme="minorHAnsi"/>
          <w:b/>
          <w:i/>
          <w:sz w:val="20"/>
        </w:rPr>
      </w:pPr>
      <w:r w:rsidRPr="00395818">
        <w:rPr>
          <w:rFonts w:asciiTheme="minorHAnsi" w:hAnsiTheme="minorHAnsi" w:cstheme="minorHAnsi"/>
          <w:b/>
          <w:i/>
          <w:sz w:val="20"/>
        </w:rPr>
        <w:t xml:space="preserve">Comuni Associati </w:t>
      </w:r>
    </w:p>
    <w:p w14:paraId="77F50DB1" w14:textId="77777777" w:rsidR="00B01268" w:rsidRPr="00395818" w:rsidRDefault="00B01268" w:rsidP="00B01268">
      <w:pPr>
        <w:jc w:val="center"/>
        <w:rPr>
          <w:rFonts w:asciiTheme="minorHAnsi" w:hAnsiTheme="minorHAnsi" w:cstheme="minorHAnsi"/>
          <w:i/>
          <w:sz w:val="20"/>
        </w:rPr>
      </w:pPr>
      <w:r w:rsidRPr="00395818">
        <w:rPr>
          <w:rFonts w:asciiTheme="minorHAnsi" w:hAnsiTheme="minorHAnsi" w:cstheme="minorHAnsi"/>
          <w:i/>
          <w:noProof/>
          <w:sz w:val="20"/>
        </w:rPr>
        <w:t>Comune di Bovino, Comune di Candela, Comune di Celle di San Vito, Comune di Deliceto, Comune di Rocchetta Sant'Antonio, Comune di Sant'Agata di Puglia, Comune di Panni, Comune di Orsara di Puglia, Comune di Monteleone di Puglia, Struttura per Presidenti di Commissione</w:t>
      </w:r>
    </w:p>
    <w:p w14:paraId="5BB3DDBE" w14:textId="77777777" w:rsidR="008B101D" w:rsidRPr="00CF7DC4" w:rsidRDefault="008B101D" w:rsidP="00B01268">
      <w:pPr>
        <w:jc w:val="center"/>
        <w:rPr>
          <w:rFonts w:asciiTheme="minorHAnsi" w:hAnsiTheme="minorHAnsi" w:cstheme="minorHAnsi"/>
          <w:sz w:val="18"/>
          <w:szCs w:val="18"/>
        </w:rPr>
      </w:pPr>
    </w:p>
    <w:p w14:paraId="23B085FE" w14:textId="28D3AD80" w:rsidR="00B01268" w:rsidRPr="00CF7DC4" w:rsidRDefault="00B01268" w:rsidP="00B01268">
      <w:pPr>
        <w:jc w:val="center"/>
        <w:rPr>
          <w:rFonts w:asciiTheme="minorHAnsi" w:eastAsia="Times New Roman" w:hAnsiTheme="minorHAnsi" w:cstheme="minorHAnsi"/>
          <w:sz w:val="18"/>
          <w:szCs w:val="18"/>
        </w:rPr>
      </w:pPr>
      <w:r w:rsidRPr="00CF7DC4">
        <w:rPr>
          <w:rFonts w:asciiTheme="minorHAnsi" w:hAnsiTheme="minorHAnsi" w:cstheme="minorHAnsi"/>
          <w:sz w:val="18"/>
          <w:szCs w:val="18"/>
        </w:rPr>
        <w:t xml:space="preserve">Sede: </w:t>
      </w:r>
      <w:r w:rsidRPr="00CF7DC4">
        <w:rPr>
          <w:rFonts w:asciiTheme="minorHAnsi" w:hAnsiTheme="minorHAnsi" w:cstheme="minorHAnsi"/>
          <w:noProof/>
          <w:sz w:val="18"/>
          <w:szCs w:val="18"/>
        </w:rPr>
        <w:t>c/o Comune di Deliceto Corso Regina Margherita, 45  - 71026 - DELICETO (FG)</w:t>
      </w:r>
    </w:p>
    <w:p w14:paraId="46111AF8" w14:textId="77777777" w:rsidR="00B01268" w:rsidRPr="0057741F" w:rsidRDefault="00B01268" w:rsidP="00B01268">
      <w:pPr>
        <w:jc w:val="center"/>
        <w:rPr>
          <w:rFonts w:asciiTheme="minorHAnsi" w:hAnsiTheme="minorHAnsi" w:cstheme="minorHAnsi"/>
          <w:sz w:val="18"/>
          <w:szCs w:val="18"/>
          <w:lang w:val="en-US"/>
        </w:rPr>
      </w:pPr>
      <w:r w:rsidRPr="0057741F">
        <w:rPr>
          <w:rFonts w:asciiTheme="minorHAnsi" w:hAnsiTheme="minorHAnsi" w:cstheme="minorHAnsi"/>
          <w:noProof/>
          <w:sz w:val="18"/>
          <w:szCs w:val="18"/>
          <w:lang w:val="en-US"/>
        </w:rPr>
        <w:t>http://suamontidauni.traspare.com</w:t>
      </w:r>
      <w:r w:rsidRPr="0057741F">
        <w:rPr>
          <w:rFonts w:asciiTheme="minorHAnsi" w:hAnsiTheme="minorHAnsi" w:cstheme="minorHAnsi"/>
          <w:i/>
          <w:sz w:val="18"/>
          <w:szCs w:val="18"/>
          <w:lang w:val="en-US"/>
        </w:rPr>
        <w:t xml:space="preserve"> </w:t>
      </w:r>
      <w:r w:rsidRPr="0057741F">
        <w:rPr>
          <w:rFonts w:asciiTheme="minorHAnsi" w:hAnsiTheme="minorHAnsi" w:cstheme="minorHAnsi"/>
          <w:sz w:val="18"/>
          <w:szCs w:val="18"/>
          <w:lang w:val="en-US"/>
        </w:rPr>
        <w:t xml:space="preserve">- </w:t>
      </w:r>
      <w:proofErr w:type="spellStart"/>
      <w:r w:rsidRPr="0057741F">
        <w:rPr>
          <w:rFonts w:asciiTheme="minorHAnsi" w:hAnsiTheme="minorHAnsi" w:cstheme="minorHAnsi"/>
          <w:sz w:val="18"/>
          <w:szCs w:val="18"/>
          <w:lang w:val="en-US"/>
        </w:rPr>
        <w:t>pec</w:t>
      </w:r>
      <w:proofErr w:type="spellEnd"/>
      <w:r w:rsidRPr="0057741F">
        <w:rPr>
          <w:rFonts w:asciiTheme="minorHAnsi" w:hAnsiTheme="minorHAnsi" w:cstheme="minorHAnsi"/>
          <w:sz w:val="18"/>
          <w:szCs w:val="18"/>
          <w:lang w:val="en-US"/>
        </w:rPr>
        <w:t xml:space="preserve">: </w:t>
      </w:r>
      <w:r w:rsidRPr="0057741F">
        <w:rPr>
          <w:rFonts w:asciiTheme="minorHAnsi" w:hAnsiTheme="minorHAnsi" w:cstheme="minorHAnsi"/>
          <w:noProof/>
          <w:sz w:val="18"/>
          <w:szCs w:val="18"/>
          <w:lang w:val="en-US"/>
        </w:rPr>
        <w:t>cuc.montidauni@pec.it</w:t>
      </w:r>
      <w:r w:rsidRPr="0057741F">
        <w:rPr>
          <w:rFonts w:asciiTheme="minorHAnsi" w:hAnsiTheme="minorHAnsi" w:cstheme="minorHAnsi"/>
          <w:sz w:val="18"/>
          <w:szCs w:val="18"/>
          <w:lang w:val="en-US"/>
        </w:rPr>
        <w:t xml:space="preserve"> </w:t>
      </w:r>
    </w:p>
    <w:p w14:paraId="194470B1" w14:textId="77777777" w:rsidR="00B01268" w:rsidRPr="0057741F" w:rsidRDefault="00B01268" w:rsidP="00B01268">
      <w:pPr>
        <w:jc w:val="center"/>
        <w:rPr>
          <w:rFonts w:asciiTheme="minorHAnsi" w:hAnsiTheme="minorHAnsi" w:cstheme="minorHAnsi"/>
          <w:sz w:val="18"/>
          <w:szCs w:val="18"/>
          <w:lang w:val="en-US"/>
        </w:rPr>
      </w:pPr>
      <w:r w:rsidRPr="0057741F">
        <w:rPr>
          <w:rFonts w:asciiTheme="minorHAnsi" w:hAnsiTheme="minorHAnsi" w:cstheme="minorHAnsi"/>
          <w:sz w:val="18"/>
          <w:szCs w:val="18"/>
          <w:lang w:val="en-US"/>
        </w:rPr>
        <w:t>Tel. 0881 967411 - Fax 0881 967433</w:t>
      </w:r>
    </w:p>
    <w:p w14:paraId="71A3EC8C" w14:textId="77777777" w:rsidR="00B01268" w:rsidRPr="0057741F" w:rsidRDefault="00B01268" w:rsidP="00B01268">
      <w:pPr>
        <w:jc w:val="center"/>
        <w:rPr>
          <w:rFonts w:ascii="Avenir Book" w:hAnsi="Avenir Book"/>
          <w:b/>
          <w:sz w:val="18"/>
          <w:szCs w:val="18"/>
          <w:lang w:val="en-US"/>
        </w:rPr>
      </w:pPr>
    </w:p>
    <w:p w14:paraId="38B6A42E" w14:textId="77777777" w:rsidR="00B01268" w:rsidRPr="0057741F" w:rsidRDefault="00B01268" w:rsidP="00B01268">
      <w:pPr>
        <w:jc w:val="center"/>
        <w:rPr>
          <w:rFonts w:ascii="Avenir Book" w:hAnsi="Avenir Book"/>
          <w:b/>
          <w:sz w:val="18"/>
          <w:szCs w:val="18"/>
          <w:lang w:val="en-US"/>
        </w:rPr>
      </w:pPr>
    </w:p>
    <w:p w14:paraId="1A13BBDD" w14:textId="77777777" w:rsidR="00B01268" w:rsidRPr="00CF7DC4" w:rsidRDefault="00B01268" w:rsidP="00B01268">
      <w:pPr>
        <w:jc w:val="center"/>
        <w:rPr>
          <w:rFonts w:asciiTheme="minorHAnsi" w:hAnsiTheme="minorHAnsi" w:cstheme="minorHAnsi"/>
          <w:b/>
          <w:noProof/>
          <w:sz w:val="22"/>
          <w:szCs w:val="22"/>
        </w:rPr>
      </w:pPr>
      <w:r w:rsidRPr="00CF7DC4">
        <w:rPr>
          <w:rFonts w:asciiTheme="minorHAnsi" w:hAnsiTheme="minorHAnsi" w:cstheme="minorHAnsi"/>
          <w:b/>
          <w:noProof/>
          <w:sz w:val="22"/>
          <w:szCs w:val="22"/>
        </w:rPr>
        <w:t>COMUNE DI CELLE DI SAN VITO</w:t>
      </w:r>
      <w:r w:rsidRPr="00CF7DC4">
        <w:rPr>
          <w:rFonts w:asciiTheme="minorHAnsi" w:hAnsiTheme="minorHAnsi" w:cstheme="minorHAnsi"/>
          <w:b/>
          <w:sz w:val="22"/>
          <w:szCs w:val="22"/>
        </w:rPr>
        <w:t xml:space="preserve"> </w:t>
      </w:r>
      <w:r w:rsidRPr="00CF7DC4">
        <w:rPr>
          <w:rFonts w:asciiTheme="minorHAnsi" w:hAnsiTheme="minorHAnsi" w:cstheme="minorHAnsi"/>
          <w:b/>
          <w:noProof/>
          <w:sz w:val="22"/>
          <w:szCs w:val="22"/>
        </w:rPr>
        <w:t>(FG)</w:t>
      </w:r>
    </w:p>
    <w:p w14:paraId="021AC5B6" w14:textId="77777777" w:rsidR="00B01268" w:rsidRPr="00CF7DC4" w:rsidRDefault="00B01268" w:rsidP="00B01268">
      <w:pPr>
        <w:jc w:val="center"/>
        <w:rPr>
          <w:rFonts w:asciiTheme="minorHAnsi" w:hAnsiTheme="minorHAnsi" w:cstheme="minorHAnsi"/>
          <w:sz w:val="16"/>
          <w:szCs w:val="16"/>
        </w:rPr>
      </w:pPr>
      <w:r w:rsidRPr="00CF7DC4">
        <w:rPr>
          <w:rFonts w:asciiTheme="minorHAnsi" w:hAnsiTheme="minorHAnsi" w:cstheme="minorHAnsi"/>
          <w:noProof/>
          <w:sz w:val="16"/>
          <w:szCs w:val="16"/>
        </w:rPr>
        <w:t>Via Roma, 1  - 71020 - CELLE DI SAN VITO (FG)</w:t>
      </w:r>
      <w:r w:rsidRPr="00CF7DC4">
        <w:rPr>
          <w:rFonts w:asciiTheme="minorHAnsi" w:hAnsiTheme="minorHAnsi" w:cstheme="minorHAnsi"/>
          <w:sz w:val="16"/>
          <w:szCs w:val="16"/>
        </w:rPr>
        <w:t xml:space="preserve"> - </w:t>
      </w:r>
      <w:r w:rsidRPr="00CF7DC4">
        <w:rPr>
          <w:rFonts w:asciiTheme="minorHAnsi" w:hAnsiTheme="minorHAnsi" w:cstheme="minorHAnsi"/>
          <w:noProof/>
          <w:sz w:val="16"/>
          <w:szCs w:val="16"/>
        </w:rPr>
        <w:t>Tel. 0881 972031 - Fax 0881 972714</w:t>
      </w:r>
    </w:p>
    <w:p w14:paraId="581F81FA" w14:textId="77777777" w:rsidR="00B01268" w:rsidRPr="00CF7DC4" w:rsidRDefault="00B01268" w:rsidP="00B01268">
      <w:pPr>
        <w:jc w:val="center"/>
        <w:rPr>
          <w:rFonts w:asciiTheme="minorHAnsi" w:hAnsiTheme="minorHAnsi" w:cstheme="minorHAnsi"/>
          <w:sz w:val="16"/>
          <w:szCs w:val="16"/>
        </w:rPr>
      </w:pPr>
      <w:r w:rsidRPr="0057741F">
        <w:rPr>
          <w:rFonts w:asciiTheme="minorHAnsi" w:hAnsiTheme="minorHAnsi" w:cstheme="minorHAnsi"/>
          <w:sz w:val="16"/>
          <w:szCs w:val="16"/>
          <w:lang w:val="en-US"/>
        </w:rPr>
        <w:t xml:space="preserve">Part. IVA: </w:t>
      </w:r>
      <w:r w:rsidRPr="0057741F">
        <w:rPr>
          <w:rFonts w:asciiTheme="minorHAnsi" w:hAnsiTheme="minorHAnsi" w:cstheme="minorHAnsi"/>
          <w:noProof/>
          <w:sz w:val="16"/>
          <w:szCs w:val="16"/>
          <w:lang w:val="en-US"/>
        </w:rPr>
        <w:t>01988240717</w:t>
      </w:r>
      <w:r w:rsidRPr="0057741F">
        <w:rPr>
          <w:rFonts w:asciiTheme="minorHAnsi" w:hAnsiTheme="minorHAnsi" w:cstheme="minorHAnsi"/>
          <w:sz w:val="16"/>
          <w:szCs w:val="16"/>
          <w:lang w:val="en-US"/>
        </w:rPr>
        <w:t xml:space="preserve"> Cod. </w:t>
      </w:r>
      <w:proofErr w:type="spellStart"/>
      <w:r w:rsidRPr="0057741F">
        <w:rPr>
          <w:rFonts w:asciiTheme="minorHAnsi" w:hAnsiTheme="minorHAnsi" w:cstheme="minorHAnsi"/>
          <w:sz w:val="16"/>
          <w:szCs w:val="16"/>
          <w:lang w:val="en-US"/>
        </w:rPr>
        <w:t>Fisc</w:t>
      </w:r>
      <w:proofErr w:type="spellEnd"/>
      <w:r w:rsidRPr="0057741F">
        <w:rPr>
          <w:rFonts w:asciiTheme="minorHAnsi" w:hAnsiTheme="minorHAnsi" w:cstheme="minorHAnsi"/>
          <w:sz w:val="16"/>
          <w:szCs w:val="16"/>
          <w:lang w:val="en-US"/>
        </w:rPr>
        <w:t xml:space="preserve">. </w:t>
      </w:r>
      <w:r w:rsidRPr="0057741F">
        <w:rPr>
          <w:rFonts w:asciiTheme="minorHAnsi" w:hAnsiTheme="minorHAnsi" w:cstheme="minorHAnsi"/>
          <w:noProof/>
          <w:sz w:val="16"/>
          <w:szCs w:val="16"/>
          <w:lang w:val="en-US"/>
        </w:rPr>
        <w:t>80003290717</w:t>
      </w:r>
      <w:r w:rsidRPr="0057741F">
        <w:rPr>
          <w:rFonts w:asciiTheme="minorHAnsi" w:hAnsiTheme="minorHAnsi" w:cstheme="minorHAnsi"/>
          <w:sz w:val="16"/>
          <w:szCs w:val="16"/>
          <w:lang w:val="en-US"/>
        </w:rPr>
        <w:t xml:space="preserve"> Cod. </w:t>
      </w:r>
      <w:r w:rsidRPr="00CF7DC4">
        <w:rPr>
          <w:rFonts w:asciiTheme="minorHAnsi" w:hAnsiTheme="minorHAnsi" w:cstheme="minorHAnsi"/>
          <w:sz w:val="16"/>
          <w:szCs w:val="16"/>
        </w:rPr>
        <w:t xml:space="preserve">Istat </w:t>
      </w:r>
      <w:r w:rsidRPr="00CF7DC4">
        <w:rPr>
          <w:rFonts w:asciiTheme="minorHAnsi" w:hAnsiTheme="minorHAnsi" w:cstheme="minorHAnsi"/>
          <w:noProof/>
          <w:sz w:val="16"/>
          <w:szCs w:val="16"/>
        </w:rPr>
        <w:t>071019</w:t>
      </w:r>
    </w:p>
    <w:p w14:paraId="4BCA29C4" w14:textId="77777777" w:rsidR="00B01268" w:rsidRPr="00CF7DC4" w:rsidRDefault="00B01268" w:rsidP="00B01268">
      <w:pPr>
        <w:jc w:val="center"/>
        <w:rPr>
          <w:rFonts w:asciiTheme="minorHAnsi" w:hAnsiTheme="minorHAnsi" w:cstheme="minorHAnsi"/>
          <w:sz w:val="16"/>
          <w:szCs w:val="16"/>
        </w:rPr>
      </w:pPr>
      <w:r w:rsidRPr="00CF7DC4">
        <w:rPr>
          <w:rFonts w:asciiTheme="minorHAnsi" w:hAnsiTheme="minorHAnsi" w:cstheme="minorHAnsi"/>
          <w:noProof/>
          <w:sz w:val="16"/>
          <w:szCs w:val="16"/>
        </w:rPr>
        <w:t>http://www.comune.celledisanvito.fg.it/ E-Mail: comune@comune.celledisanvito.fg.it PEC: protocollo@pec.comune.celledisanvito.fg.it</w:t>
      </w:r>
    </w:p>
    <w:p w14:paraId="6E9D9051" w14:textId="77777777" w:rsidR="00A244F8" w:rsidRPr="00CF7DC4" w:rsidRDefault="00A244F8" w:rsidP="00A244F8">
      <w:pPr>
        <w:rPr>
          <w:sz w:val="25"/>
          <w:szCs w:val="25"/>
        </w:rPr>
      </w:pPr>
    </w:p>
    <w:p w14:paraId="563B03BB" w14:textId="77777777" w:rsidR="00B01268" w:rsidRPr="00CF7DC4" w:rsidRDefault="00B01268" w:rsidP="00A244F8">
      <w:pPr>
        <w:rPr>
          <w:sz w:val="25"/>
          <w:szCs w:val="25"/>
        </w:rPr>
      </w:pPr>
    </w:p>
    <w:p w14:paraId="2EB5D474" w14:textId="49D4DD89" w:rsidR="00983061" w:rsidRDefault="003A219C" w:rsidP="00147108">
      <w:pPr>
        <w:tabs>
          <w:tab w:val="left" w:pos="2600"/>
        </w:tabs>
        <w:spacing w:after="200"/>
        <w:jc w:val="center"/>
        <w:rPr>
          <w:rFonts w:ascii="Arial" w:hAnsi="Arial" w:cs="Arial"/>
          <w:b/>
          <w:sz w:val="23"/>
          <w:szCs w:val="23"/>
        </w:rPr>
      </w:pPr>
      <w:r>
        <w:rPr>
          <w:rFonts w:ascii="Arial" w:hAnsi="Arial" w:cs="Arial"/>
          <w:b/>
          <w:sz w:val="23"/>
          <w:szCs w:val="23"/>
        </w:rPr>
        <w:t>AVVISO ESITO DI GARA</w:t>
      </w:r>
    </w:p>
    <w:tbl>
      <w:tblPr>
        <w:tblStyle w:val="Grigliatabella"/>
        <w:tblW w:w="10094" w:type="dxa"/>
        <w:tblInd w:w="-34" w:type="dxa"/>
        <w:tblLook w:val="04A0" w:firstRow="1" w:lastRow="0" w:firstColumn="1" w:lastColumn="0" w:noHBand="0" w:noVBand="1"/>
      </w:tblPr>
      <w:tblGrid>
        <w:gridCol w:w="2410"/>
        <w:gridCol w:w="7684"/>
      </w:tblGrid>
      <w:tr w:rsidR="00B01268" w:rsidRPr="00525E36" w14:paraId="672C79EB" w14:textId="77777777" w:rsidTr="00AA3CDA">
        <w:tc>
          <w:tcPr>
            <w:tcW w:w="2410" w:type="dxa"/>
            <w:vAlign w:val="center"/>
          </w:tcPr>
          <w:p w14:paraId="01CED371" w14:textId="77777777"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Oggetto</w:t>
            </w:r>
          </w:p>
        </w:tc>
        <w:tc>
          <w:tcPr>
            <w:tcW w:w="7684" w:type="dxa"/>
            <w:vAlign w:val="center"/>
          </w:tcPr>
          <w:p w14:paraId="7692574F" w14:textId="77777777" w:rsidR="00B01268" w:rsidRPr="00525E36" w:rsidRDefault="00B01268" w:rsidP="00AA3CDA">
            <w:pPr>
              <w:tabs>
                <w:tab w:val="left" w:pos="2600"/>
              </w:tabs>
              <w:spacing w:after="200"/>
              <w:jc w:val="both"/>
              <w:rPr>
                <w:rFonts w:ascii="Arial" w:hAnsi="Arial" w:cs="Arial"/>
                <w:sz w:val="21"/>
                <w:szCs w:val="21"/>
              </w:rPr>
            </w:pPr>
            <w:r w:rsidRPr="00525E36">
              <w:rPr>
                <w:rFonts w:ascii="Arial" w:hAnsi="Arial" w:cs="Arial"/>
                <w:noProof/>
                <w:sz w:val="21"/>
                <w:szCs w:val="21"/>
              </w:rPr>
              <w:t>P.O.R. PUGLIA 2014/2020 – ASSE V – AZIONE 5.1 "COMPLETAMENTO MITIGAZIONE DEL RISCHIO IDROGEOLOGICO CENTRO ABITATO “ZONA VIA BELVEDERE – VIA PER CASTELLUCCIO” GARA PER L’AFFIDAMENTO DEI SERVIZI DI INGEGNERIA DI AGGIORNAMENTO E COMPLETAMENTO DELLA PROGETTAZIONE DEFINITIVA, RELAZIONE GEOLOGICA, PROGETTAZIONE ESECUTIVA, COORDINAMENTO DELLA SICUREZZA IN FASE DI PROGETTAZIONE ED ESECUZIONE, DIREZIONE DEI LAVORI, MISURE, LIQUIDAZIONE E CONTABILITA’, CERTIFICATO DI REGOLARE ESECUZIONE</w:t>
            </w:r>
          </w:p>
        </w:tc>
      </w:tr>
      <w:tr w:rsidR="00B01268" w:rsidRPr="00525E36" w14:paraId="5609D922" w14:textId="77777777" w:rsidTr="00AA3CDA">
        <w:tc>
          <w:tcPr>
            <w:tcW w:w="2410" w:type="dxa"/>
            <w:vAlign w:val="center"/>
          </w:tcPr>
          <w:p w14:paraId="304E25D5" w14:textId="77777777"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CIG</w:t>
            </w:r>
          </w:p>
        </w:tc>
        <w:tc>
          <w:tcPr>
            <w:tcW w:w="7684" w:type="dxa"/>
            <w:vAlign w:val="center"/>
          </w:tcPr>
          <w:p w14:paraId="410E20B7" w14:textId="77777777" w:rsidR="00B01268" w:rsidRPr="00525E36" w:rsidRDefault="00B01268" w:rsidP="00AA3CDA">
            <w:pPr>
              <w:tabs>
                <w:tab w:val="left" w:pos="2600"/>
              </w:tabs>
              <w:spacing w:after="200"/>
              <w:jc w:val="both"/>
              <w:rPr>
                <w:rFonts w:ascii="Arial" w:hAnsi="Arial" w:cs="Arial"/>
                <w:b/>
                <w:sz w:val="21"/>
                <w:szCs w:val="21"/>
              </w:rPr>
            </w:pPr>
            <w:r w:rsidRPr="00525E36">
              <w:rPr>
                <w:rFonts w:ascii="Arial" w:hAnsi="Arial" w:cs="Arial"/>
                <w:noProof/>
                <w:sz w:val="21"/>
                <w:szCs w:val="21"/>
              </w:rPr>
              <w:t>83251589B5</w:t>
            </w:r>
          </w:p>
        </w:tc>
      </w:tr>
      <w:tr w:rsidR="00A83140" w:rsidRPr="00525E36" w14:paraId="7AAF4CBA" w14:textId="77777777" w:rsidTr="000C6C84">
        <w:tc>
          <w:tcPr>
            <w:tcW w:w="2410" w:type="dxa"/>
            <w:vAlign w:val="center"/>
          </w:tcPr>
          <w:p w14:paraId="310E08C0" w14:textId="77777777" w:rsidR="00A83140" w:rsidRPr="00525E36" w:rsidRDefault="00A83140" w:rsidP="000C6C84">
            <w:pPr>
              <w:tabs>
                <w:tab w:val="left" w:pos="2600"/>
              </w:tabs>
              <w:spacing w:after="200"/>
              <w:rPr>
                <w:rFonts w:ascii="Arial" w:hAnsi="Arial" w:cs="Arial"/>
                <w:b/>
                <w:sz w:val="21"/>
                <w:szCs w:val="21"/>
              </w:rPr>
            </w:pPr>
            <w:r w:rsidRPr="00525E36">
              <w:rPr>
                <w:rFonts w:ascii="Arial" w:hAnsi="Arial" w:cs="Arial"/>
                <w:b/>
                <w:sz w:val="21"/>
                <w:szCs w:val="21"/>
              </w:rPr>
              <w:t>C</w:t>
            </w:r>
            <w:r>
              <w:rPr>
                <w:rFonts w:ascii="Arial" w:hAnsi="Arial" w:cs="Arial"/>
                <w:b/>
                <w:sz w:val="21"/>
                <w:szCs w:val="21"/>
              </w:rPr>
              <w:t>UP</w:t>
            </w:r>
          </w:p>
        </w:tc>
        <w:tc>
          <w:tcPr>
            <w:tcW w:w="7684" w:type="dxa"/>
            <w:vAlign w:val="center"/>
          </w:tcPr>
          <w:p w14:paraId="02726C3F" w14:textId="77777777" w:rsidR="00A83140" w:rsidRPr="00525E36" w:rsidRDefault="00A83140" w:rsidP="000C6C84">
            <w:pPr>
              <w:tabs>
                <w:tab w:val="left" w:pos="2600"/>
              </w:tabs>
              <w:spacing w:after="200"/>
              <w:jc w:val="both"/>
              <w:rPr>
                <w:rFonts w:ascii="Arial" w:hAnsi="Arial" w:cs="Arial"/>
                <w:sz w:val="21"/>
                <w:szCs w:val="21"/>
              </w:rPr>
            </w:pPr>
            <w:r>
              <w:rPr>
                <w:rFonts w:ascii="Arial" w:hAnsi="Arial" w:cs="Arial"/>
                <w:noProof/>
                <w:sz w:val="21"/>
                <w:szCs w:val="21"/>
              </w:rPr>
              <w:t>I26B19000360006</w:t>
            </w:r>
          </w:p>
        </w:tc>
      </w:tr>
      <w:tr w:rsidR="00B01268" w:rsidRPr="00525E36" w14:paraId="296DA784" w14:textId="77777777" w:rsidTr="00AA3CDA">
        <w:tc>
          <w:tcPr>
            <w:tcW w:w="2410" w:type="dxa"/>
            <w:vAlign w:val="center"/>
          </w:tcPr>
          <w:p w14:paraId="52DBC039" w14:textId="77777777"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Importo a base d’asta</w:t>
            </w:r>
          </w:p>
        </w:tc>
        <w:tc>
          <w:tcPr>
            <w:tcW w:w="7684" w:type="dxa"/>
            <w:vAlign w:val="center"/>
          </w:tcPr>
          <w:p w14:paraId="536A2080" w14:textId="77777777" w:rsidR="00B01268" w:rsidRPr="00525E36" w:rsidRDefault="00B01268" w:rsidP="00AA3CDA">
            <w:pPr>
              <w:tabs>
                <w:tab w:val="left" w:pos="2600"/>
              </w:tabs>
              <w:spacing w:after="200"/>
              <w:jc w:val="both"/>
              <w:rPr>
                <w:rFonts w:ascii="Arial" w:hAnsi="Arial" w:cs="Arial"/>
                <w:b/>
                <w:sz w:val="21"/>
                <w:szCs w:val="21"/>
              </w:rPr>
            </w:pPr>
            <w:r w:rsidRPr="00525E36">
              <w:rPr>
                <w:rFonts w:ascii="Arial" w:hAnsi="Arial" w:cs="Arial"/>
                <w:noProof/>
                <w:sz w:val="21"/>
                <w:szCs w:val="21"/>
              </w:rPr>
              <w:t>109.296,09</w:t>
            </w:r>
          </w:p>
        </w:tc>
      </w:tr>
      <w:tr w:rsidR="00B01268" w:rsidRPr="00525E36" w14:paraId="00430B39" w14:textId="77777777" w:rsidTr="00AA3CDA">
        <w:tc>
          <w:tcPr>
            <w:tcW w:w="2410" w:type="dxa"/>
            <w:vAlign w:val="center"/>
          </w:tcPr>
          <w:p w14:paraId="6EC044B3" w14:textId="77777777"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Scelta del contraente</w:t>
            </w:r>
          </w:p>
        </w:tc>
        <w:tc>
          <w:tcPr>
            <w:tcW w:w="7684" w:type="dxa"/>
            <w:vAlign w:val="center"/>
          </w:tcPr>
          <w:p w14:paraId="61186762" w14:textId="77777777" w:rsidR="00B01268" w:rsidRPr="00525E36" w:rsidRDefault="00B01268" w:rsidP="00AA3CDA">
            <w:pPr>
              <w:tabs>
                <w:tab w:val="left" w:pos="2600"/>
              </w:tabs>
              <w:spacing w:after="200"/>
              <w:jc w:val="both"/>
              <w:rPr>
                <w:rFonts w:ascii="Arial" w:hAnsi="Arial" w:cs="Arial"/>
                <w:b/>
                <w:sz w:val="21"/>
                <w:szCs w:val="21"/>
              </w:rPr>
            </w:pPr>
            <w:r>
              <w:rPr>
                <w:rFonts w:ascii="Arial" w:hAnsi="Arial" w:cs="Arial"/>
                <w:noProof/>
                <w:sz w:val="21"/>
                <w:szCs w:val="21"/>
              </w:rPr>
              <w:t>Procedura Aperta</w:t>
            </w:r>
          </w:p>
        </w:tc>
      </w:tr>
      <w:tr w:rsidR="00B01268" w:rsidRPr="00525E36" w14:paraId="49008577" w14:textId="77777777" w:rsidTr="00AA3CDA">
        <w:tc>
          <w:tcPr>
            <w:tcW w:w="2410" w:type="dxa"/>
            <w:vAlign w:val="center"/>
          </w:tcPr>
          <w:p w14:paraId="071EFD4D" w14:textId="77777777" w:rsidR="00B01268" w:rsidRPr="00525E36" w:rsidRDefault="00B01268" w:rsidP="00AA3CDA">
            <w:pPr>
              <w:tabs>
                <w:tab w:val="left" w:pos="2600"/>
              </w:tabs>
              <w:spacing w:after="200"/>
              <w:rPr>
                <w:rFonts w:ascii="Arial" w:hAnsi="Arial" w:cs="Arial"/>
                <w:b/>
                <w:sz w:val="21"/>
                <w:szCs w:val="21"/>
              </w:rPr>
            </w:pPr>
            <w:r w:rsidRPr="00525E36">
              <w:rPr>
                <w:rFonts w:ascii="Arial" w:hAnsi="Arial" w:cs="Arial"/>
                <w:b/>
                <w:sz w:val="21"/>
                <w:szCs w:val="21"/>
              </w:rPr>
              <w:t>Struttura proponente</w:t>
            </w:r>
          </w:p>
        </w:tc>
        <w:tc>
          <w:tcPr>
            <w:tcW w:w="7684" w:type="dxa"/>
            <w:vAlign w:val="center"/>
          </w:tcPr>
          <w:p w14:paraId="4AE83330" w14:textId="77777777" w:rsidR="00B01268" w:rsidRPr="00525E36" w:rsidRDefault="00B01268" w:rsidP="00AA3CDA">
            <w:pPr>
              <w:tabs>
                <w:tab w:val="left" w:pos="2600"/>
              </w:tabs>
              <w:spacing w:after="200"/>
              <w:jc w:val="both"/>
              <w:rPr>
                <w:rFonts w:ascii="Arial" w:hAnsi="Arial" w:cs="Arial"/>
                <w:b/>
                <w:sz w:val="21"/>
                <w:szCs w:val="21"/>
              </w:rPr>
            </w:pPr>
            <w:r w:rsidRPr="00525E36">
              <w:rPr>
                <w:rFonts w:ascii="Arial" w:hAnsi="Arial" w:cs="Arial"/>
                <w:noProof/>
                <w:sz w:val="21"/>
                <w:szCs w:val="21"/>
              </w:rPr>
              <w:t>Ufficio Tecnico del Comune di Celle di San Vito</w:t>
            </w:r>
          </w:p>
        </w:tc>
      </w:tr>
      <w:tr w:rsidR="00B01268" w:rsidRPr="00C97611" w14:paraId="3A6800D9" w14:textId="77777777" w:rsidTr="00AA3CDA">
        <w:tc>
          <w:tcPr>
            <w:tcW w:w="2410" w:type="dxa"/>
            <w:vAlign w:val="center"/>
          </w:tcPr>
          <w:p w14:paraId="6673E4A8" w14:textId="77777777" w:rsidR="00B01268" w:rsidRPr="00C97611" w:rsidRDefault="00B01268" w:rsidP="00AA3CDA">
            <w:pPr>
              <w:tabs>
                <w:tab w:val="left" w:pos="2600"/>
              </w:tabs>
              <w:spacing w:after="200"/>
              <w:rPr>
                <w:rFonts w:ascii="Arial" w:hAnsi="Arial" w:cs="Arial"/>
                <w:b/>
                <w:sz w:val="21"/>
                <w:szCs w:val="21"/>
                <w:lang w:val="en-US"/>
              </w:rPr>
            </w:pPr>
            <w:proofErr w:type="spellStart"/>
            <w:r>
              <w:rPr>
                <w:rFonts w:ascii="Arial" w:hAnsi="Arial" w:cs="Arial"/>
                <w:b/>
                <w:sz w:val="21"/>
                <w:szCs w:val="21"/>
                <w:lang w:val="en-US"/>
              </w:rPr>
              <w:t>Modalità</w:t>
            </w:r>
            <w:proofErr w:type="spellEnd"/>
          </w:p>
        </w:tc>
        <w:tc>
          <w:tcPr>
            <w:tcW w:w="7684" w:type="dxa"/>
            <w:vAlign w:val="center"/>
          </w:tcPr>
          <w:p w14:paraId="0717E2E4" w14:textId="77777777" w:rsidR="00B01268" w:rsidRPr="00C97611" w:rsidRDefault="00B01268" w:rsidP="00AA3CDA">
            <w:pPr>
              <w:tabs>
                <w:tab w:val="left" w:pos="2600"/>
              </w:tabs>
              <w:spacing w:after="200"/>
              <w:jc w:val="both"/>
              <w:rPr>
                <w:rFonts w:ascii="Arial" w:hAnsi="Arial" w:cs="Arial"/>
                <w:noProof/>
                <w:sz w:val="21"/>
                <w:szCs w:val="21"/>
                <w:lang w:val="en-US"/>
              </w:rPr>
            </w:pPr>
            <w:r>
              <w:rPr>
                <w:rFonts w:ascii="Arial" w:hAnsi="Arial" w:cs="Arial"/>
                <w:noProof/>
                <w:sz w:val="21"/>
                <w:szCs w:val="21"/>
                <w:lang w:val="en-US"/>
              </w:rPr>
              <w:t>TELEMATICA</w:t>
            </w:r>
          </w:p>
        </w:tc>
      </w:tr>
    </w:tbl>
    <w:p w14:paraId="6A2B2DB2" w14:textId="77777777" w:rsidR="00A51E83" w:rsidRDefault="00A51E83" w:rsidP="00525E36">
      <w:pPr>
        <w:tabs>
          <w:tab w:val="left" w:pos="2600"/>
        </w:tabs>
        <w:spacing w:after="200"/>
        <w:jc w:val="both"/>
        <w:rPr>
          <w:rFonts w:ascii="Arial" w:hAnsi="Arial" w:cs="Arial"/>
          <w:b/>
          <w:sz w:val="21"/>
          <w:szCs w:val="21"/>
        </w:rPr>
      </w:pPr>
    </w:p>
    <w:p w14:paraId="700D6B77" w14:textId="77777777" w:rsidR="00700378" w:rsidRDefault="00700378" w:rsidP="00525E36">
      <w:pPr>
        <w:tabs>
          <w:tab w:val="left" w:pos="2600"/>
        </w:tabs>
        <w:spacing w:after="200"/>
        <w:jc w:val="both"/>
        <w:rPr>
          <w:rFonts w:ascii="Arial" w:hAnsi="Arial" w:cs="Arial"/>
          <w:b/>
          <w:sz w:val="21"/>
          <w:szCs w:val="21"/>
        </w:rPr>
      </w:pPr>
    </w:p>
    <w:p w14:paraId="25D50614" w14:textId="2447E68D" w:rsidR="00B862AE" w:rsidRPr="003A219C" w:rsidRDefault="003A219C" w:rsidP="00B862AE">
      <w:pPr>
        <w:tabs>
          <w:tab w:val="left" w:pos="2600"/>
        </w:tabs>
        <w:spacing w:after="200"/>
        <w:jc w:val="center"/>
        <w:rPr>
          <w:rFonts w:ascii="Arial" w:hAnsi="Arial" w:cs="Arial"/>
          <w:b/>
          <w:sz w:val="21"/>
          <w:szCs w:val="21"/>
          <w:u w:val="single"/>
        </w:rPr>
      </w:pPr>
      <w:r w:rsidRPr="003A219C">
        <w:rPr>
          <w:rFonts w:ascii="Arial" w:hAnsi="Arial" w:cs="Arial"/>
          <w:b/>
          <w:sz w:val="21"/>
          <w:szCs w:val="21"/>
          <w:u w:val="single"/>
        </w:rPr>
        <w:t>Il RESPONSABILE UNICO DEL PROCEDIMENTO</w:t>
      </w:r>
    </w:p>
    <w:p w14:paraId="5F3DA845" w14:textId="25E3065E" w:rsidR="00B862AE" w:rsidRPr="00B01268" w:rsidRDefault="003A219C" w:rsidP="00B862AE">
      <w:pPr>
        <w:tabs>
          <w:tab w:val="left" w:pos="2600"/>
        </w:tabs>
        <w:spacing w:after="200"/>
        <w:jc w:val="both"/>
        <w:rPr>
          <w:rFonts w:ascii="Arial" w:hAnsi="Arial" w:cs="Arial"/>
          <w:sz w:val="21"/>
          <w:szCs w:val="21"/>
        </w:rPr>
      </w:pPr>
      <w:r w:rsidRPr="00B01268">
        <w:rPr>
          <w:rFonts w:ascii="Arial" w:hAnsi="Arial" w:cs="Arial"/>
          <w:b/>
          <w:sz w:val="21"/>
          <w:szCs w:val="21"/>
        </w:rPr>
        <w:t>Visto</w:t>
      </w:r>
      <w:r w:rsidRPr="00B01268">
        <w:rPr>
          <w:rFonts w:ascii="Arial" w:hAnsi="Arial" w:cs="Arial"/>
          <w:sz w:val="21"/>
          <w:szCs w:val="21"/>
        </w:rPr>
        <w:t xml:space="preserve"> </w:t>
      </w:r>
      <w:r w:rsidR="00B340BE" w:rsidRPr="00B01268">
        <w:rPr>
          <w:rFonts w:ascii="Arial" w:hAnsi="Arial" w:cs="Arial"/>
          <w:sz w:val="21"/>
          <w:szCs w:val="21"/>
        </w:rPr>
        <w:t>il</w:t>
      </w:r>
      <w:r w:rsidRPr="00B01268">
        <w:rPr>
          <w:rFonts w:ascii="Arial" w:hAnsi="Arial" w:cs="Arial"/>
          <w:sz w:val="21"/>
          <w:szCs w:val="21"/>
        </w:rPr>
        <w:t xml:space="preserve"> Decreto Legislativo 18 aprile 2016, n. 50 "Attuazione delle direttive 2014/23/UE, 2014/24/UE e 2014/25/UE sull'aggiudicazione dei contratti di concessione, sugli appalti pubblici e sulle procedure </w:t>
      </w:r>
      <w:r w:rsidRPr="00B01268">
        <w:rPr>
          <w:rFonts w:ascii="Arial" w:hAnsi="Arial" w:cs="Arial"/>
          <w:sz w:val="21"/>
          <w:szCs w:val="21"/>
        </w:rPr>
        <w:lastRenderedPageBreak/>
        <w:t>d'appalto degli enti erogatori nei settori dell'acqua, dell'energia, dei trasporti e dei servizi postali, nonché per il riordino della disciplina vigente in materia di contratti pubblici relativi a lavori, servizi e forniture";</w:t>
      </w:r>
    </w:p>
    <w:p w14:paraId="2E3C035C" w14:textId="77777777" w:rsidR="003A219C" w:rsidRPr="00B01268" w:rsidRDefault="003A219C" w:rsidP="00B862AE">
      <w:pPr>
        <w:tabs>
          <w:tab w:val="left" w:pos="2600"/>
        </w:tabs>
        <w:spacing w:after="200"/>
        <w:jc w:val="both"/>
        <w:rPr>
          <w:rFonts w:ascii="Arial" w:hAnsi="Arial" w:cs="Arial"/>
          <w:sz w:val="21"/>
          <w:szCs w:val="21"/>
        </w:rPr>
      </w:pPr>
    </w:p>
    <w:p w14:paraId="4F59ADF9" w14:textId="29F8ED5F" w:rsidR="003A219C" w:rsidRPr="00CF7DC4" w:rsidRDefault="003A219C" w:rsidP="003A219C">
      <w:pPr>
        <w:tabs>
          <w:tab w:val="left" w:pos="2600"/>
        </w:tabs>
        <w:spacing w:after="200"/>
        <w:jc w:val="center"/>
        <w:rPr>
          <w:rFonts w:ascii="Arial" w:hAnsi="Arial" w:cs="Arial"/>
          <w:b/>
          <w:sz w:val="21"/>
          <w:szCs w:val="21"/>
        </w:rPr>
      </w:pPr>
      <w:r w:rsidRPr="00CF7DC4">
        <w:rPr>
          <w:rFonts w:ascii="Arial" w:hAnsi="Arial" w:cs="Arial"/>
          <w:b/>
          <w:sz w:val="21"/>
          <w:szCs w:val="21"/>
        </w:rPr>
        <w:t>RENDE NOTO</w:t>
      </w:r>
    </w:p>
    <w:p w14:paraId="6430E345" w14:textId="4370963F" w:rsidR="00B862AE" w:rsidRDefault="003A219C" w:rsidP="004226B4">
      <w:pPr>
        <w:jc w:val="both"/>
        <w:rPr>
          <w:rFonts w:ascii="Arial" w:hAnsi="Arial" w:cs="Arial"/>
          <w:noProof/>
          <w:sz w:val="21"/>
          <w:szCs w:val="21"/>
        </w:rPr>
      </w:pPr>
      <w:r w:rsidRPr="00B01268">
        <w:rPr>
          <w:rFonts w:ascii="Arial" w:hAnsi="Arial" w:cs="Arial"/>
          <w:b/>
          <w:sz w:val="21"/>
          <w:szCs w:val="21"/>
        </w:rPr>
        <w:t>Che</w:t>
      </w:r>
      <w:r w:rsidRPr="00B01268">
        <w:rPr>
          <w:rFonts w:ascii="Arial" w:hAnsi="Arial" w:cs="Arial"/>
          <w:sz w:val="21"/>
          <w:szCs w:val="21"/>
        </w:rPr>
        <w:t xml:space="preserve"> a seguito di esperimento di gara mediante </w:t>
      </w:r>
      <w:r>
        <w:rPr>
          <w:rFonts w:ascii="Arial" w:hAnsi="Arial" w:cs="Arial"/>
          <w:noProof/>
          <w:sz w:val="21"/>
          <w:szCs w:val="21"/>
        </w:rPr>
        <w:t>Procedura Aperta</w:t>
      </w:r>
      <w:r w:rsidRPr="00B01268">
        <w:rPr>
          <w:rFonts w:ascii="Arial" w:hAnsi="Arial" w:cs="Arial"/>
          <w:sz w:val="21"/>
          <w:szCs w:val="21"/>
        </w:rPr>
        <w:t xml:space="preserve"> con il criterio dell’offerta economicamente più vantaggiosa, ai sensi dell’art. 95 del D. </w:t>
      </w:r>
      <w:proofErr w:type="spellStart"/>
      <w:r w:rsidRPr="00B01268">
        <w:rPr>
          <w:rFonts w:ascii="Arial" w:hAnsi="Arial" w:cs="Arial"/>
          <w:sz w:val="21"/>
          <w:szCs w:val="21"/>
        </w:rPr>
        <w:t>Lgs</w:t>
      </w:r>
      <w:proofErr w:type="spellEnd"/>
      <w:r w:rsidRPr="00B01268">
        <w:rPr>
          <w:rFonts w:ascii="Arial" w:hAnsi="Arial" w:cs="Arial"/>
          <w:sz w:val="21"/>
          <w:szCs w:val="21"/>
        </w:rPr>
        <w:t xml:space="preserve">. n. 50/2016, l’appalto relativo a: </w:t>
      </w:r>
      <w:r w:rsidR="004226B4" w:rsidRPr="00B01268">
        <w:rPr>
          <w:rFonts w:ascii="Arial" w:hAnsi="Arial" w:cs="Arial"/>
          <w:sz w:val="21"/>
          <w:szCs w:val="21"/>
        </w:rPr>
        <w:t>“</w:t>
      </w:r>
      <w:r>
        <w:rPr>
          <w:rFonts w:ascii="Arial" w:hAnsi="Arial" w:cs="Arial"/>
          <w:noProof/>
          <w:sz w:val="21"/>
          <w:szCs w:val="21"/>
        </w:rPr>
        <w:t>P.O.R. PUGLIA 2014/2020 – ASSE V – AZIONE 5.1 "COMPLETAMENTO MITIGAZIONE DEL RISCHIO IDROGEOLOGICO CENTRO ABITATO “ZONA VIA BELVEDERE – VIA PER CASTELLUCCIO” GARA PER L’AFFIDAMENTO DEI SERVIZI DI INGEGNERIA DI AGGIORNAMENTO E COMPLETAMENTO DELLA PROGETTAZIONE DEFINITIVA, RELAZIONE GEOLOGICA, PROGETTAZIONE ESECUTIVA, COORDINAMENTO DELLA SICUREZZA IN FASE DI PROGETTAZIONE ED ESECUZIONE, DIREZIONE DEI LAVORI, MISURE, LIQUIDAZIONE E CONTABILITA’, CERTIFICATO DI REGOLARE ESECUZIONE</w:t>
      </w:r>
      <w:r w:rsidR="004226B4">
        <w:rPr>
          <w:rFonts w:ascii="Arial" w:hAnsi="Arial" w:cs="Arial"/>
          <w:noProof/>
          <w:sz w:val="21"/>
          <w:szCs w:val="21"/>
        </w:rPr>
        <w:t xml:space="preserve"> - </w:t>
      </w:r>
      <w:r w:rsidR="004226B4" w:rsidRPr="004226B4">
        <w:rPr>
          <w:rFonts w:ascii="Arial" w:hAnsi="Arial" w:cs="Arial"/>
          <w:noProof/>
          <w:sz w:val="21"/>
          <w:szCs w:val="21"/>
        </w:rPr>
        <w:t>Comune di Celle di San Vito”</w:t>
      </w:r>
      <w:r>
        <w:rPr>
          <w:rFonts w:ascii="Arial" w:hAnsi="Arial" w:cs="Arial"/>
          <w:noProof/>
          <w:sz w:val="21"/>
          <w:szCs w:val="21"/>
        </w:rPr>
        <w:t xml:space="preserve"> </w:t>
      </w:r>
      <w:r w:rsidRPr="003A219C">
        <w:rPr>
          <w:rFonts w:ascii="Arial" w:hAnsi="Arial" w:cs="Arial"/>
          <w:noProof/>
          <w:sz w:val="21"/>
          <w:szCs w:val="21"/>
        </w:rPr>
        <w:t xml:space="preserve">è stato AGGIUDICATO in via DEFINITIVA </w:t>
      </w:r>
      <w:r w:rsidR="00C76477">
        <w:rPr>
          <w:rFonts w:ascii="Arial" w:hAnsi="Arial" w:cs="Arial"/>
          <w:noProof/>
          <w:sz w:val="21"/>
          <w:szCs w:val="21"/>
        </w:rPr>
        <w:t>a R.T.P. costituendo</w:t>
      </w:r>
      <w:r w:rsidR="00C76477">
        <w:rPr>
          <w:rFonts w:ascii="Arial" w:hAnsi="Arial" w:cs="Arial"/>
          <w:sz w:val="21"/>
          <w:szCs w:val="21"/>
        </w:rPr>
        <w:t xml:space="preserve">, composto dalla mandataria </w:t>
      </w:r>
      <w:proofErr w:type="spellStart"/>
      <w:r w:rsidR="00C76477" w:rsidRPr="00EF6C16">
        <w:rPr>
          <w:rFonts w:ascii="Arial" w:hAnsi="Arial" w:cs="Arial"/>
          <w:sz w:val="21"/>
          <w:szCs w:val="21"/>
        </w:rPr>
        <w:t>Coppolella</w:t>
      </w:r>
      <w:proofErr w:type="spellEnd"/>
      <w:r w:rsidR="00C76477" w:rsidRPr="00EF6C16">
        <w:rPr>
          <w:rFonts w:ascii="Arial" w:hAnsi="Arial" w:cs="Arial"/>
          <w:sz w:val="21"/>
          <w:szCs w:val="21"/>
        </w:rPr>
        <w:t xml:space="preserve"> Donato (</w:t>
      </w:r>
      <w:r w:rsidR="00C76477" w:rsidRPr="003A219C">
        <w:rPr>
          <w:rFonts w:ascii="Arial" w:hAnsi="Arial" w:cs="Arial"/>
          <w:noProof/>
          <w:sz w:val="21"/>
          <w:szCs w:val="21"/>
        </w:rPr>
        <w:t xml:space="preserve">P. IVA: </w:t>
      </w:r>
      <w:r w:rsidR="00C76477">
        <w:rPr>
          <w:rFonts w:ascii="Arial" w:hAnsi="Arial" w:cs="Arial"/>
          <w:noProof/>
          <w:sz w:val="21"/>
          <w:szCs w:val="21"/>
        </w:rPr>
        <w:t>03294930718</w:t>
      </w:r>
      <w:r w:rsidR="00C76477" w:rsidRPr="00EF6C16">
        <w:rPr>
          <w:rFonts w:ascii="Arial" w:hAnsi="Arial" w:cs="Arial"/>
          <w:sz w:val="21"/>
          <w:szCs w:val="21"/>
        </w:rPr>
        <w:t xml:space="preserve">), con sede in </w:t>
      </w:r>
      <w:r w:rsidR="00C76477" w:rsidRPr="00EF6C16">
        <w:rPr>
          <w:rFonts w:ascii="Arial" w:hAnsi="Arial" w:cs="Arial"/>
          <w:noProof/>
          <w:sz w:val="21"/>
          <w:szCs w:val="21"/>
        </w:rPr>
        <w:t>Via Vico I Sotto le Mura, 3, Castelluccio Valmaggiore (FG), 71020</w:t>
      </w:r>
      <w:r w:rsidR="00C76477" w:rsidRPr="00EF6C16">
        <w:rPr>
          <w:rFonts w:ascii="Arial" w:hAnsi="Arial" w:cs="Arial"/>
          <w:sz w:val="21"/>
          <w:szCs w:val="21"/>
        </w:rPr>
        <w:t xml:space="preserve">, </w:t>
      </w:r>
      <w:r w:rsidR="00C76477">
        <w:rPr>
          <w:rFonts w:ascii="Arial" w:hAnsi="Arial" w:cs="Arial"/>
          <w:sz w:val="21"/>
          <w:szCs w:val="21"/>
        </w:rPr>
        <w:t xml:space="preserve">e da </w:t>
      </w:r>
      <w:r w:rsidR="00C76477">
        <w:rPr>
          <w:rFonts w:ascii="Arial" w:hAnsi="Arial" w:cs="Arial"/>
          <w:noProof/>
          <w:sz w:val="21"/>
          <w:szCs w:val="21"/>
        </w:rPr>
        <w:t>"Ing. Coppolella Paolo (mandante)" - "Ing. Riccio Ida Sara (mandante)" - "Geol. Casoli Luciano (mandante)" - "Geol. Giovanna Cardillo (mandante)"</w:t>
      </w:r>
      <w:r w:rsidR="00C76477">
        <w:rPr>
          <w:rFonts w:ascii="Arial" w:hAnsi="Arial" w:cs="Arial"/>
          <w:sz w:val="21"/>
          <w:szCs w:val="21"/>
        </w:rPr>
        <w:t>,</w:t>
      </w:r>
      <w:r w:rsidRPr="003A219C">
        <w:rPr>
          <w:rFonts w:ascii="Arial" w:hAnsi="Arial" w:cs="Arial"/>
          <w:noProof/>
          <w:sz w:val="21"/>
          <w:szCs w:val="21"/>
        </w:rPr>
        <w:t xml:space="preserve"> che ha offerto il ribasso nella misura del </w:t>
      </w:r>
      <w:r>
        <w:rPr>
          <w:rFonts w:ascii="Arial" w:hAnsi="Arial" w:cs="Arial"/>
          <w:noProof/>
          <w:sz w:val="21"/>
          <w:szCs w:val="21"/>
        </w:rPr>
        <w:t>9,0000</w:t>
      </w:r>
      <w:r>
        <w:rPr>
          <w:rFonts w:ascii="Arial" w:hAnsi="Arial" w:cs="Arial"/>
          <w:sz w:val="21"/>
          <w:szCs w:val="21"/>
        </w:rPr>
        <w:t>(</w:t>
      </w:r>
      <w:proofErr w:type="spellStart"/>
      <w:r>
        <w:rPr>
          <w:rFonts w:ascii="Arial" w:hAnsi="Arial" w:cs="Arial"/>
          <w:noProof/>
          <w:sz w:val="21"/>
          <w:szCs w:val="21"/>
        </w:rPr>
        <w:t>nove,zero</w:t>
      </w:r>
      <w:proofErr w:type="spellEnd"/>
      <w:r>
        <w:rPr>
          <w:rFonts w:ascii="Arial" w:hAnsi="Arial" w:cs="Arial"/>
          <w:sz w:val="21"/>
          <w:szCs w:val="21"/>
        </w:rPr>
        <w:t>)%</w:t>
      </w:r>
      <w:r w:rsidRPr="003A219C">
        <w:rPr>
          <w:rFonts w:ascii="Arial" w:hAnsi="Arial" w:cs="Arial"/>
          <w:noProof/>
          <w:sz w:val="21"/>
          <w:szCs w:val="21"/>
        </w:rPr>
        <w:t xml:space="preserve">, per un importo di </w:t>
      </w:r>
      <w:r w:rsidR="004226B4">
        <w:rPr>
          <w:rFonts w:ascii="Arial" w:hAnsi="Arial" w:cs="Arial"/>
          <w:noProof/>
          <w:sz w:val="21"/>
          <w:szCs w:val="21"/>
        </w:rPr>
        <w:t>€  99.459,44</w:t>
      </w:r>
      <w:r w:rsidR="004226B4">
        <w:rPr>
          <w:rFonts w:ascii="Arial" w:hAnsi="Arial" w:cs="Arial"/>
          <w:sz w:val="21"/>
          <w:szCs w:val="21"/>
        </w:rPr>
        <w:t xml:space="preserve">, cui vanno aggiunti </w:t>
      </w:r>
      <w:r w:rsidR="004226B4">
        <w:rPr>
          <w:rFonts w:ascii="Arial" w:hAnsi="Arial" w:cs="Arial"/>
          <w:noProof/>
          <w:sz w:val="21"/>
          <w:szCs w:val="21"/>
        </w:rPr>
        <w:t>€  0,00</w:t>
      </w:r>
      <w:r w:rsidR="004226B4">
        <w:rPr>
          <w:rFonts w:ascii="Arial" w:hAnsi="Arial" w:cs="Arial"/>
          <w:sz w:val="21"/>
          <w:szCs w:val="21"/>
        </w:rPr>
        <w:t xml:space="preserve"> </w:t>
      </w:r>
      <w:r w:rsidR="004226B4" w:rsidRPr="00FC1057">
        <w:rPr>
          <w:rFonts w:ascii="Arial" w:hAnsi="Arial" w:cs="Arial"/>
          <w:sz w:val="21"/>
          <w:szCs w:val="21"/>
        </w:rPr>
        <w:t>per gli oneri di sicurezza (non soggetti a ribasso), per un totale complessivo di</w:t>
      </w:r>
      <w:r w:rsidR="004226B4">
        <w:rPr>
          <w:rFonts w:ascii="Arial" w:hAnsi="Arial" w:cs="Arial"/>
          <w:sz w:val="21"/>
          <w:szCs w:val="21"/>
        </w:rPr>
        <w:t xml:space="preserve"> </w:t>
      </w:r>
      <w:r w:rsidR="004226B4">
        <w:rPr>
          <w:rFonts w:ascii="Arial" w:hAnsi="Arial" w:cs="Arial"/>
          <w:noProof/>
          <w:sz w:val="21"/>
          <w:szCs w:val="21"/>
        </w:rPr>
        <w:t>€ 99.459,44</w:t>
      </w:r>
      <w:r w:rsidRPr="003A219C">
        <w:rPr>
          <w:rFonts w:ascii="Arial" w:hAnsi="Arial" w:cs="Arial"/>
          <w:noProof/>
          <w:sz w:val="21"/>
          <w:szCs w:val="21"/>
        </w:rPr>
        <w:t>;</w:t>
      </w:r>
    </w:p>
    <w:p w14:paraId="2ADE4A5B" w14:textId="77777777" w:rsidR="004A4186" w:rsidRPr="00CF7DC4" w:rsidRDefault="004A4186" w:rsidP="004226B4">
      <w:pPr>
        <w:jc w:val="both"/>
        <w:rPr>
          <w:rFonts w:ascii="Arial" w:hAnsi="Arial" w:cs="Arial"/>
          <w:noProof/>
          <w:sz w:val="21"/>
          <w:szCs w:val="21"/>
        </w:rPr>
      </w:pPr>
    </w:p>
    <w:p w14:paraId="6D7A8F5C" w14:textId="1AF170FF" w:rsidR="003013EA" w:rsidRPr="002B649B" w:rsidRDefault="003013EA" w:rsidP="003013EA">
      <w:pPr>
        <w:tabs>
          <w:tab w:val="left" w:pos="2600"/>
        </w:tabs>
        <w:spacing w:after="200"/>
        <w:jc w:val="both"/>
        <w:rPr>
          <w:rFonts w:ascii="Arial" w:hAnsi="Arial" w:cs="Arial"/>
          <w:sz w:val="21"/>
          <w:szCs w:val="21"/>
        </w:rPr>
      </w:pPr>
      <w:r w:rsidRPr="0084787E">
        <w:rPr>
          <w:rFonts w:ascii="Arial" w:hAnsi="Arial" w:cs="Arial"/>
          <w:b/>
          <w:sz w:val="21"/>
          <w:szCs w:val="21"/>
        </w:rPr>
        <w:t>Che</w:t>
      </w:r>
      <w:r w:rsidRPr="002B649B">
        <w:rPr>
          <w:rFonts w:ascii="Arial" w:hAnsi="Arial" w:cs="Arial"/>
          <w:sz w:val="21"/>
          <w:szCs w:val="21"/>
        </w:rPr>
        <w:t xml:space="preserve"> </w:t>
      </w:r>
      <w:r w:rsidRPr="0053710C">
        <w:rPr>
          <w:rFonts w:ascii="Arial" w:hAnsi="Arial" w:cs="Arial"/>
          <w:sz w:val="21"/>
          <w:szCs w:val="21"/>
        </w:rPr>
        <w:t xml:space="preserve">entro il termine stabilito sono pervenute </w:t>
      </w:r>
      <w:r w:rsidR="004A4186">
        <w:rPr>
          <w:rFonts w:ascii="Arial" w:hAnsi="Arial" w:cs="Arial"/>
          <w:sz w:val="21"/>
          <w:szCs w:val="21"/>
        </w:rPr>
        <w:t xml:space="preserve">le </w:t>
      </w:r>
      <w:r w:rsidRPr="0053710C">
        <w:rPr>
          <w:rFonts w:ascii="Arial" w:hAnsi="Arial" w:cs="Arial"/>
          <w:sz w:val="21"/>
          <w:szCs w:val="21"/>
        </w:rPr>
        <w:t xml:space="preserve">buste </w:t>
      </w:r>
      <w:r w:rsidR="004A4186">
        <w:rPr>
          <w:rFonts w:ascii="Arial" w:hAnsi="Arial" w:cs="Arial"/>
          <w:sz w:val="21"/>
          <w:szCs w:val="21"/>
        </w:rPr>
        <w:t>dei seguenti operatori economici</w:t>
      </w:r>
      <w:r w:rsidRPr="0053710C">
        <w:rPr>
          <w:rFonts w:ascii="Arial" w:hAnsi="Arial" w:cs="Arial"/>
          <w:sz w:val="21"/>
          <w:szCs w:val="21"/>
        </w:rPr>
        <w:t>:</w:t>
      </w:r>
    </w:p>
    <w:tbl>
      <w:tblPr>
        <w:tblStyle w:val="Grigliatabella"/>
        <w:tblW w:w="9923" w:type="dxa"/>
        <w:tblInd w:w="-5" w:type="dxa"/>
        <w:tblLayout w:type="fixed"/>
        <w:tblLook w:val="04A0" w:firstRow="1" w:lastRow="0" w:firstColumn="1" w:lastColumn="0" w:noHBand="0" w:noVBand="1"/>
      </w:tblPr>
      <w:tblGrid>
        <w:gridCol w:w="3828"/>
        <w:gridCol w:w="2895"/>
        <w:gridCol w:w="1559"/>
        <w:gridCol w:w="1641"/>
      </w:tblGrid>
      <w:tr w:rsidR="000002EC" w14:paraId="2FD2FF73" w14:textId="77777777" w:rsidTr="000C6C84">
        <w:tc>
          <w:tcPr>
            <w:tcW w:w="3828" w:type="dxa"/>
          </w:tcPr>
          <w:p w14:paraId="386D9811" w14:textId="77777777" w:rsidR="000002EC" w:rsidRPr="00B64BF9" w:rsidRDefault="000002EC" w:rsidP="000C6C84">
            <w:pPr>
              <w:tabs>
                <w:tab w:val="left" w:pos="2600"/>
              </w:tabs>
              <w:spacing w:after="200"/>
              <w:ind w:left="-473"/>
              <w:jc w:val="center"/>
              <w:rPr>
                <w:rFonts w:ascii="Arial" w:hAnsi="Arial" w:cs="Arial"/>
                <w:b/>
                <w:sz w:val="21"/>
                <w:szCs w:val="21"/>
              </w:rPr>
            </w:pPr>
            <w:r w:rsidRPr="00B64BF9">
              <w:rPr>
                <w:rFonts w:ascii="Arial" w:hAnsi="Arial" w:cs="Arial"/>
                <w:b/>
                <w:sz w:val="21"/>
                <w:szCs w:val="21"/>
              </w:rPr>
              <w:t>Partecipante</w:t>
            </w:r>
          </w:p>
        </w:tc>
        <w:tc>
          <w:tcPr>
            <w:tcW w:w="2895" w:type="dxa"/>
          </w:tcPr>
          <w:p w14:paraId="5F6F9D30" w14:textId="77777777" w:rsidR="000002EC" w:rsidRPr="00B64BF9" w:rsidRDefault="000002EC" w:rsidP="000C6C84">
            <w:pPr>
              <w:tabs>
                <w:tab w:val="left" w:pos="2600"/>
              </w:tabs>
              <w:spacing w:after="200"/>
              <w:jc w:val="center"/>
              <w:rPr>
                <w:rFonts w:ascii="Arial" w:hAnsi="Arial" w:cs="Arial"/>
                <w:b/>
                <w:sz w:val="21"/>
                <w:szCs w:val="21"/>
              </w:rPr>
            </w:pPr>
            <w:r w:rsidRPr="00B64BF9">
              <w:rPr>
                <w:rFonts w:ascii="Arial" w:hAnsi="Arial" w:cs="Arial"/>
                <w:b/>
                <w:sz w:val="21"/>
                <w:szCs w:val="21"/>
              </w:rPr>
              <w:t>Indirizzo</w:t>
            </w:r>
          </w:p>
        </w:tc>
        <w:tc>
          <w:tcPr>
            <w:tcW w:w="1559" w:type="dxa"/>
          </w:tcPr>
          <w:p w14:paraId="57EE328C" w14:textId="77777777" w:rsidR="000002EC" w:rsidRPr="00B64BF9" w:rsidRDefault="000002EC" w:rsidP="000C6C84">
            <w:pPr>
              <w:tabs>
                <w:tab w:val="left" w:pos="2600"/>
              </w:tabs>
              <w:spacing w:after="200"/>
              <w:jc w:val="center"/>
              <w:rPr>
                <w:rFonts w:ascii="Arial" w:hAnsi="Arial" w:cs="Arial"/>
                <w:b/>
                <w:sz w:val="21"/>
                <w:szCs w:val="21"/>
              </w:rPr>
            </w:pPr>
            <w:r>
              <w:rPr>
                <w:rFonts w:ascii="Arial" w:hAnsi="Arial" w:cs="Arial"/>
                <w:b/>
                <w:sz w:val="21"/>
                <w:szCs w:val="21"/>
              </w:rPr>
              <w:t>Data e ora di arrivo</w:t>
            </w:r>
          </w:p>
        </w:tc>
        <w:tc>
          <w:tcPr>
            <w:tcW w:w="1641" w:type="dxa"/>
          </w:tcPr>
          <w:p w14:paraId="68160537" w14:textId="77777777" w:rsidR="000002EC" w:rsidRPr="00B64BF9" w:rsidRDefault="000002EC" w:rsidP="000C6C84">
            <w:pPr>
              <w:tabs>
                <w:tab w:val="left" w:pos="2600"/>
              </w:tabs>
              <w:spacing w:after="200"/>
              <w:jc w:val="center"/>
              <w:rPr>
                <w:rFonts w:ascii="Arial" w:hAnsi="Arial" w:cs="Arial"/>
                <w:b/>
                <w:sz w:val="21"/>
                <w:szCs w:val="21"/>
              </w:rPr>
            </w:pPr>
            <w:r>
              <w:rPr>
                <w:rFonts w:ascii="Arial" w:hAnsi="Arial" w:cs="Arial"/>
                <w:b/>
                <w:sz w:val="21"/>
                <w:szCs w:val="21"/>
              </w:rPr>
              <w:t>Protocollo</w:t>
            </w:r>
          </w:p>
        </w:tc>
      </w:tr>
      <w:tr w:rsidR="000002EC" w14:paraId="28E6168D" w14:textId="77777777" w:rsidTr="000C6C84">
        <w:tc>
          <w:tcPr>
            <w:tcW w:w="3828" w:type="dxa"/>
          </w:tcPr>
          <w:p w14:paraId="10B7E72F"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7A2CB3E3" w14:textId="77777777" w:rsidR="000002EC" w:rsidRDefault="000002EC" w:rsidP="000C6C84">
            <w:pPr>
              <w:tabs>
                <w:tab w:val="left" w:pos="2600"/>
              </w:tabs>
              <w:spacing w:after="200"/>
              <w:contextualSpacing/>
              <w:jc w:val="both"/>
              <w:rPr>
                <w:rFonts w:ascii="Arial" w:eastAsia="Baoli SC Regular" w:hAnsi="Arial" w:cs="Arial"/>
                <w:sz w:val="21"/>
                <w:szCs w:val="21"/>
              </w:rPr>
            </w:pPr>
            <w:r>
              <w:rPr>
                <w:rFonts w:ascii="Arial" w:eastAsia="Baoli SC Regular" w:hAnsi="Arial" w:cs="Arial"/>
                <w:noProof/>
                <w:sz w:val="21"/>
                <w:szCs w:val="21"/>
              </w:rPr>
              <w:t>De Vincenzi Maurizio - P.IVA:00347180945</w:t>
            </w:r>
          </w:p>
          <w:p w14:paraId="1FFE060D"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6F3ADA7D" w14:textId="77777777" w:rsidR="000002EC" w:rsidRPr="00E16011" w:rsidRDefault="000002EC" w:rsidP="000C6C84">
            <w:pPr>
              <w:contextualSpacing/>
              <w:rPr>
                <w:rFonts w:ascii="Arial" w:hAnsi="Arial" w:cs="Arial"/>
                <w:sz w:val="21"/>
                <w:szCs w:val="21"/>
              </w:rPr>
            </w:pPr>
            <w:r w:rsidRPr="00E16011">
              <w:rPr>
                <w:rFonts w:ascii="Arial" w:hAnsi="Arial" w:cs="Arial"/>
                <w:sz w:val="21"/>
                <w:szCs w:val="21"/>
              </w:rPr>
              <w:t xml:space="preserve">Tipo partecipazione: </w:t>
            </w:r>
            <w:r w:rsidRPr="00E16011">
              <w:rPr>
                <w:rFonts w:ascii="Arial" w:hAnsi="Arial" w:cs="Arial"/>
                <w:noProof/>
                <w:sz w:val="21"/>
                <w:szCs w:val="21"/>
              </w:rPr>
              <w:t>R.T.P. costituendo</w:t>
            </w:r>
          </w:p>
          <w:p w14:paraId="5734495E"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Setac S.r.l. - P.IVA/Cod Fisc.:03929740722</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0293EBCF"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Cappetta Michele - P.IVA/Cod Fisc.:01467560718</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278AECF1" w14:textId="77777777" w:rsidR="000002EC" w:rsidRPr="00B64BF9" w:rsidRDefault="000002EC" w:rsidP="000C6C84">
            <w:pPr>
              <w:tabs>
                <w:tab w:val="left" w:pos="2600"/>
              </w:tabs>
              <w:spacing w:after="200"/>
              <w:contextualSpacing/>
              <w:jc w:val="both"/>
              <w:rPr>
                <w:rFonts w:ascii="Arial" w:hAnsi="Arial" w:cs="Arial"/>
                <w:sz w:val="21"/>
                <w:szCs w:val="21"/>
              </w:rPr>
            </w:pPr>
          </w:p>
        </w:tc>
        <w:tc>
          <w:tcPr>
            <w:tcW w:w="2895" w:type="dxa"/>
          </w:tcPr>
          <w:p w14:paraId="17B095F2"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6C753353" w14:textId="77777777" w:rsidR="000002EC" w:rsidRPr="00B64BF9" w:rsidRDefault="000002EC" w:rsidP="000C6C84">
            <w:pPr>
              <w:tabs>
                <w:tab w:val="left" w:pos="2600"/>
              </w:tabs>
              <w:spacing w:after="200"/>
              <w:contextualSpacing/>
              <w:jc w:val="both"/>
              <w:rPr>
                <w:rFonts w:ascii="Arial" w:hAnsi="Arial" w:cs="Arial"/>
                <w:sz w:val="21"/>
                <w:szCs w:val="21"/>
              </w:rPr>
            </w:pPr>
          </w:p>
        </w:tc>
        <w:tc>
          <w:tcPr>
            <w:tcW w:w="1559" w:type="dxa"/>
          </w:tcPr>
          <w:p w14:paraId="673EE781"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73443B1E" w14:textId="77777777" w:rsidR="000002EC" w:rsidRPr="00B64BF9" w:rsidRDefault="000002EC" w:rsidP="000C6C84">
            <w:pPr>
              <w:tabs>
                <w:tab w:val="left" w:pos="2600"/>
              </w:tabs>
              <w:spacing w:after="200"/>
              <w:contextualSpacing/>
              <w:jc w:val="center"/>
              <w:rPr>
                <w:rFonts w:ascii="Arial" w:hAnsi="Arial" w:cs="Arial"/>
                <w:sz w:val="21"/>
                <w:szCs w:val="21"/>
              </w:rPr>
            </w:pPr>
          </w:p>
        </w:tc>
        <w:tc>
          <w:tcPr>
            <w:tcW w:w="1641" w:type="dxa"/>
          </w:tcPr>
          <w:p w14:paraId="1B9CE663"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6D3F1A6F" w14:textId="77777777" w:rsidR="000002EC" w:rsidRPr="00B64BF9" w:rsidRDefault="000002EC" w:rsidP="000C6C84">
            <w:pPr>
              <w:tabs>
                <w:tab w:val="left" w:pos="2600"/>
              </w:tabs>
              <w:spacing w:after="200"/>
              <w:contextualSpacing/>
              <w:jc w:val="center"/>
              <w:rPr>
                <w:rFonts w:ascii="Arial" w:hAnsi="Arial" w:cs="Arial"/>
                <w:sz w:val="21"/>
                <w:szCs w:val="21"/>
              </w:rPr>
            </w:pPr>
            <w:r>
              <w:rPr>
                <w:rFonts w:ascii="Arial" w:eastAsia="Baoli SC Regular" w:hAnsi="Arial" w:cs="Arial"/>
                <w:noProof/>
                <w:sz w:val="21"/>
                <w:szCs w:val="21"/>
              </w:rPr>
              <w:t>n.4506 del 29/10/2020</w:t>
            </w:r>
          </w:p>
        </w:tc>
      </w:tr>
      <w:tr w:rsidR="000002EC" w14:paraId="42E8580E" w14:textId="77777777" w:rsidTr="000C6C84">
        <w:tc>
          <w:tcPr>
            <w:tcW w:w="3828" w:type="dxa"/>
          </w:tcPr>
          <w:p w14:paraId="7FCA20F6"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085F897D" w14:textId="77777777" w:rsidR="000002EC" w:rsidRDefault="000002EC" w:rsidP="000C6C84">
            <w:pPr>
              <w:tabs>
                <w:tab w:val="left" w:pos="2600"/>
              </w:tabs>
              <w:spacing w:after="200"/>
              <w:contextualSpacing/>
              <w:jc w:val="both"/>
              <w:rPr>
                <w:rFonts w:ascii="Arial" w:eastAsia="Baoli SC Regular" w:hAnsi="Arial" w:cs="Arial"/>
                <w:sz w:val="21"/>
                <w:szCs w:val="21"/>
              </w:rPr>
            </w:pPr>
            <w:r>
              <w:rPr>
                <w:rFonts w:ascii="Arial" w:eastAsia="Baoli SC Regular" w:hAnsi="Arial" w:cs="Arial"/>
                <w:noProof/>
                <w:sz w:val="21"/>
                <w:szCs w:val="21"/>
              </w:rPr>
              <w:t>Coppolella Donato - P.IVA:03294930718</w:t>
            </w:r>
          </w:p>
          <w:p w14:paraId="542A3E13"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739C4B8C" w14:textId="77777777" w:rsidR="000002EC" w:rsidRPr="00E16011" w:rsidRDefault="000002EC" w:rsidP="000C6C84">
            <w:pPr>
              <w:contextualSpacing/>
              <w:rPr>
                <w:rFonts w:ascii="Arial" w:hAnsi="Arial" w:cs="Arial"/>
                <w:sz w:val="21"/>
                <w:szCs w:val="21"/>
              </w:rPr>
            </w:pPr>
            <w:r w:rsidRPr="00E16011">
              <w:rPr>
                <w:rFonts w:ascii="Arial" w:hAnsi="Arial" w:cs="Arial"/>
                <w:sz w:val="21"/>
                <w:szCs w:val="21"/>
              </w:rPr>
              <w:t xml:space="preserve">Tipo partecipazione: </w:t>
            </w:r>
            <w:r w:rsidRPr="00E16011">
              <w:rPr>
                <w:rFonts w:ascii="Arial" w:hAnsi="Arial" w:cs="Arial"/>
                <w:noProof/>
                <w:sz w:val="21"/>
                <w:szCs w:val="21"/>
              </w:rPr>
              <w:t>R.T.P. costituendo</w:t>
            </w:r>
          </w:p>
          <w:p w14:paraId="4E0B223C"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Ing. Coppolella Paolo - P.IVA/Cod Fisc.:01096320716</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1C2D32B0"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Ing. Riccio Ida Sara - P.IVA/Cod Fisc.:04299180713</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0CFE4A14"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Geol. Casoli Luciano - P.IVA/Cod Fisc.:04303400719</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126CA754"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Geol. Giovanna Cardillo - P.IVA/Cod Fisc.:03876760715</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6D5BEE9F" w14:textId="77777777" w:rsidR="000002EC" w:rsidRPr="00B64BF9" w:rsidRDefault="000002EC" w:rsidP="000C6C84">
            <w:pPr>
              <w:tabs>
                <w:tab w:val="left" w:pos="2600"/>
              </w:tabs>
              <w:spacing w:after="200"/>
              <w:contextualSpacing/>
              <w:jc w:val="both"/>
              <w:rPr>
                <w:rFonts w:ascii="Arial" w:hAnsi="Arial" w:cs="Arial"/>
                <w:sz w:val="21"/>
                <w:szCs w:val="21"/>
              </w:rPr>
            </w:pPr>
          </w:p>
        </w:tc>
        <w:tc>
          <w:tcPr>
            <w:tcW w:w="2895" w:type="dxa"/>
          </w:tcPr>
          <w:p w14:paraId="7ADE30EF"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390845AC" w14:textId="77777777" w:rsidR="000002EC" w:rsidRPr="00B64BF9" w:rsidRDefault="000002EC" w:rsidP="000C6C84">
            <w:pPr>
              <w:tabs>
                <w:tab w:val="left" w:pos="2600"/>
              </w:tabs>
              <w:spacing w:after="200"/>
              <w:contextualSpacing/>
              <w:jc w:val="both"/>
              <w:rPr>
                <w:rFonts w:ascii="Arial" w:hAnsi="Arial" w:cs="Arial"/>
                <w:sz w:val="21"/>
                <w:szCs w:val="21"/>
              </w:rPr>
            </w:pPr>
            <w:r>
              <w:rPr>
                <w:rFonts w:ascii="Arial" w:eastAsia="Baoli SC Regular" w:hAnsi="Arial" w:cs="Arial"/>
                <w:noProof/>
                <w:sz w:val="21"/>
                <w:szCs w:val="21"/>
              </w:rPr>
              <w:t>Via Vico I Sotto le Mura, 3, Castelluccio Valmaggiore (FG), 71020</w:t>
            </w:r>
          </w:p>
        </w:tc>
        <w:tc>
          <w:tcPr>
            <w:tcW w:w="1559" w:type="dxa"/>
          </w:tcPr>
          <w:p w14:paraId="0D65B346"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119B4B77" w14:textId="77777777" w:rsidR="000002EC" w:rsidRPr="00B64BF9" w:rsidRDefault="000002EC" w:rsidP="000C6C84">
            <w:pPr>
              <w:tabs>
                <w:tab w:val="left" w:pos="2600"/>
              </w:tabs>
              <w:spacing w:after="200"/>
              <w:contextualSpacing/>
              <w:jc w:val="center"/>
              <w:rPr>
                <w:rFonts w:ascii="Arial" w:hAnsi="Arial" w:cs="Arial"/>
                <w:sz w:val="21"/>
                <w:szCs w:val="21"/>
              </w:rPr>
            </w:pPr>
          </w:p>
        </w:tc>
        <w:tc>
          <w:tcPr>
            <w:tcW w:w="1641" w:type="dxa"/>
          </w:tcPr>
          <w:p w14:paraId="0DAACF34"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6CDBAF7E" w14:textId="77777777" w:rsidR="000002EC" w:rsidRPr="00B64BF9" w:rsidRDefault="000002EC" w:rsidP="000C6C84">
            <w:pPr>
              <w:tabs>
                <w:tab w:val="left" w:pos="2600"/>
              </w:tabs>
              <w:spacing w:after="200"/>
              <w:contextualSpacing/>
              <w:jc w:val="center"/>
              <w:rPr>
                <w:rFonts w:ascii="Arial" w:hAnsi="Arial" w:cs="Arial"/>
                <w:sz w:val="21"/>
                <w:szCs w:val="21"/>
              </w:rPr>
            </w:pPr>
            <w:r>
              <w:rPr>
                <w:rFonts w:ascii="Arial" w:eastAsia="Baoli SC Regular" w:hAnsi="Arial" w:cs="Arial"/>
                <w:noProof/>
                <w:sz w:val="21"/>
                <w:szCs w:val="21"/>
              </w:rPr>
              <w:t>n.4508 del 29/10/2020</w:t>
            </w:r>
          </w:p>
        </w:tc>
      </w:tr>
      <w:tr w:rsidR="000002EC" w14:paraId="2B13BA2D" w14:textId="77777777" w:rsidTr="000C6C84">
        <w:tc>
          <w:tcPr>
            <w:tcW w:w="3828" w:type="dxa"/>
          </w:tcPr>
          <w:p w14:paraId="6686DE7C"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5F122D3C" w14:textId="77777777" w:rsidR="000002EC" w:rsidRDefault="000002EC" w:rsidP="000C6C84">
            <w:pPr>
              <w:tabs>
                <w:tab w:val="left" w:pos="2600"/>
              </w:tabs>
              <w:spacing w:after="200"/>
              <w:contextualSpacing/>
              <w:jc w:val="both"/>
              <w:rPr>
                <w:rFonts w:ascii="Arial" w:eastAsia="Baoli SC Regular" w:hAnsi="Arial" w:cs="Arial"/>
                <w:sz w:val="21"/>
                <w:szCs w:val="21"/>
              </w:rPr>
            </w:pPr>
            <w:r>
              <w:rPr>
                <w:rFonts w:ascii="Arial" w:eastAsia="Baoli SC Regular" w:hAnsi="Arial" w:cs="Arial"/>
                <w:noProof/>
                <w:sz w:val="21"/>
                <w:szCs w:val="21"/>
              </w:rPr>
              <w:lastRenderedPageBreak/>
              <w:t>Mastromattei Roberto - P.IVA:03320660727</w:t>
            </w:r>
          </w:p>
          <w:p w14:paraId="575E501B"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5833F892" w14:textId="77777777" w:rsidR="000002EC" w:rsidRPr="00E16011" w:rsidRDefault="000002EC" w:rsidP="000C6C84">
            <w:pPr>
              <w:contextualSpacing/>
              <w:rPr>
                <w:rFonts w:ascii="Arial" w:hAnsi="Arial" w:cs="Arial"/>
                <w:sz w:val="21"/>
                <w:szCs w:val="21"/>
              </w:rPr>
            </w:pPr>
            <w:r w:rsidRPr="00E16011">
              <w:rPr>
                <w:rFonts w:ascii="Arial" w:hAnsi="Arial" w:cs="Arial"/>
                <w:sz w:val="21"/>
                <w:szCs w:val="21"/>
              </w:rPr>
              <w:t xml:space="preserve">Tipo partecipazione: </w:t>
            </w:r>
            <w:r w:rsidRPr="00E16011">
              <w:rPr>
                <w:rFonts w:ascii="Arial" w:hAnsi="Arial" w:cs="Arial"/>
                <w:noProof/>
                <w:sz w:val="21"/>
                <w:szCs w:val="21"/>
              </w:rPr>
              <w:t>R.T.P. costituendo</w:t>
            </w:r>
          </w:p>
          <w:p w14:paraId="5CD3CDEE"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DE BELLIS PAOLO - P.IVA/Cod Fisc.:DBLPLA58L08A952C</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44901BF2"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CATENAZZO GIUSEPPE - P.IVA/Cod Fisc.:CTNGPP57S21D269H</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678CEFC0"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PROFETA PIERINO - P.IVA/Cod Fisc.:PRFPRN78E13A662H</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24D6749D"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DE CANDIA GIACOMO - P.IVA/Cod Fisc.:DCNGCM58L10A662B</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52447909"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VERDEROSA MICHELE - P.IVA/Cod Fisc.:VRDMHL86E24F104D</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27E42B7B"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MASTROMATTEI FRANCESCO - P.IVA/Cod Fisc.:MSTFNC89L26A662W</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7764E605" w14:textId="77777777" w:rsidR="000002EC" w:rsidRPr="00B64BF9" w:rsidRDefault="000002EC" w:rsidP="000C6C84">
            <w:pPr>
              <w:tabs>
                <w:tab w:val="left" w:pos="2600"/>
              </w:tabs>
              <w:spacing w:after="200"/>
              <w:contextualSpacing/>
              <w:jc w:val="both"/>
              <w:rPr>
                <w:rFonts w:ascii="Arial" w:hAnsi="Arial" w:cs="Arial"/>
                <w:sz w:val="21"/>
                <w:szCs w:val="21"/>
              </w:rPr>
            </w:pPr>
          </w:p>
        </w:tc>
        <w:tc>
          <w:tcPr>
            <w:tcW w:w="2895" w:type="dxa"/>
          </w:tcPr>
          <w:p w14:paraId="74D953EF"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5075FD45" w14:textId="77777777" w:rsidR="000002EC" w:rsidRPr="00B64BF9" w:rsidRDefault="000002EC" w:rsidP="000C6C84">
            <w:pPr>
              <w:tabs>
                <w:tab w:val="left" w:pos="2600"/>
              </w:tabs>
              <w:spacing w:after="200"/>
              <w:contextualSpacing/>
              <w:jc w:val="both"/>
              <w:rPr>
                <w:rFonts w:ascii="Arial" w:hAnsi="Arial" w:cs="Arial"/>
                <w:sz w:val="21"/>
                <w:szCs w:val="21"/>
              </w:rPr>
            </w:pPr>
            <w:r>
              <w:rPr>
                <w:rFonts w:ascii="Arial" w:eastAsia="Baoli SC Regular" w:hAnsi="Arial" w:cs="Arial"/>
                <w:noProof/>
                <w:sz w:val="21"/>
                <w:szCs w:val="21"/>
              </w:rPr>
              <w:lastRenderedPageBreak/>
              <w:t>Via Postiglione 12/a, Bari (BA), 70126</w:t>
            </w:r>
          </w:p>
        </w:tc>
        <w:tc>
          <w:tcPr>
            <w:tcW w:w="1559" w:type="dxa"/>
          </w:tcPr>
          <w:p w14:paraId="59822D3C"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720E4996" w14:textId="77777777" w:rsidR="000002EC" w:rsidRPr="00B64BF9" w:rsidRDefault="000002EC" w:rsidP="000C6C84">
            <w:pPr>
              <w:tabs>
                <w:tab w:val="left" w:pos="2600"/>
              </w:tabs>
              <w:spacing w:after="200"/>
              <w:contextualSpacing/>
              <w:jc w:val="center"/>
              <w:rPr>
                <w:rFonts w:ascii="Arial" w:hAnsi="Arial" w:cs="Arial"/>
                <w:sz w:val="21"/>
                <w:szCs w:val="21"/>
              </w:rPr>
            </w:pPr>
          </w:p>
        </w:tc>
        <w:tc>
          <w:tcPr>
            <w:tcW w:w="1641" w:type="dxa"/>
          </w:tcPr>
          <w:p w14:paraId="2929E3D3"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4715D185" w14:textId="77777777" w:rsidR="000002EC" w:rsidRPr="00B64BF9" w:rsidRDefault="000002EC" w:rsidP="000C6C84">
            <w:pPr>
              <w:tabs>
                <w:tab w:val="left" w:pos="2600"/>
              </w:tabs>
              <w:spacing w:after="200"/>
              <w:contextualSpacing/>
              <w:jc w:val="center"/>
              <w:rPr>
                <w:rFonts w:ascii="Arial" w:hAnsi="Arial" w:cs="Arial"/>
                <w:sz w:val="21"/>
                <w:szCs w:val="21"/>
              </w:rPr>
            </w:pPr>
            <w:r>
              <w:rPr>
                <w:rFonts w:ascii="Arial" w:eastAsia="Baoli SC Regular" w:hAnsi="Arial" w:cs="Arial"/>
                <w:noProof/>
                <w:sz w:val="21"/>
                <w:szCs w:val="21"/>
              </w:rPr>
              <w:lastRenderedPageBreak/>
              <w:t>n.5332 del 30/10/2020</w:t>
            </w:r>
          </w:p>
        </w:tc>
      </w:tr>
      <w:tr w:rsidR="000002EC" w14:paraId="7492B2A9" w14:textId="77777777" w:rsidTr="000C6C84">
        <w:tc>
          <w:tcPr>
            <w:tcW w:w="3828" w:type="dxa"/>
          </w:tcPr>
          <w:p w14:paraId="2EDA288A"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025207F5" w14:textId="77777777" w:rsidR="000002EC" w:rsidRDefault="000002EC" w:rsidP="000C6C84">
            <w:pPr>
              <w:tabs>
                <w:tab w:val="left" w:pos="2600"/>
              </w:tabs>
              <w:spacing w:after="200"/>
              <w:contextualSpacing/>
              <w:jc w:val="both"/>
              <w:rPr>
                <w:rFonts w:ascii="Arial" w:eastAsia="Baoli SC Regular" w:hAnsi="Arial" w:cs="Arial"/>
                <w:sz w:val="21"/>
                <w:szCs w:val="21"/>
              </w:rPr>
            </w:pPr>
            <w:r>
              <w:rPr>
                <w:rFonts w:ascii="Arial" w:eastAsia="Baoli SC Regular" w:hAnsi="Arial" w:cs="Arial"/>
                <w:noProof/>
                <w:sz w:val="21"/>
                <w:szCs w:val="21"/>
              </w:rPr>
              <w:t>Studio Rosso Ingegneri Associati S.r.l. - P.IVA:10449060010</w:t>
            </w:r>
          </w:p>
          <w:p w14:paraId="200802F8"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6E66AA14" w14:textId="77777777" w:rsidR="000002EC" w:rsidRPr="00E16011" w:rsidRDefault="000002EC" w:rsidP="000C6C84">
            <w:pPr>
              <w:contextualSpacing/>
              <w:rPr>
                <w:rFonts w:ascii="Arial" w:hAnsi="Arial" w:cs="Arial"/>
                <w:sz w:val="21"/>
                <w:szCs w:val="21"/>
              </w:rPr>
            </w:pPr>
            <w:r w:rsidRPr="00E16011">
              <w:rPr>
                <w:rFonts w:ascii="Arial" w:hAnsi="Arial" w:cs="Arial"/>
                <w:sz w:val="21"/>
                <w:szCs w:val="21"/>
              </w:rPr>
              <w:t xml:space="preserve">Tipo partecipazione: </w:t>
            </w:r>
            <w:r w:rsidRPr="00E16011">
              <w:rPr>
                <w:rFonts w:ascii="Arial" w:hAnsi="Arial" w:cs="Arial"/>
                <w:noProof/>
                <w:sz w:val="21"/>
                <w:szCs w:val="21"/>
              </w:rPr>
              <w:t>R.T.I. costituendo (D.Lgs. 50/2016, art. 48, comma 8)</w:t>
            </w:r>
          </w:p>
          <w:p w14:paraId="7397A4C4"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ING. GIACOMO LOMBARDI - P.IVA/Cod Fisc.:04072640719</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1B98FBCD"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ING. VITANTONIO DELL’ERBA - P.IVA/Cod Fisc.:02212280735</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5700A00B"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ING. CARMINE DE PASCALI - P.IVA/Cod Fisc.:00603050758</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4E08A528"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ING. ANDREA LUCA ROMANO - P.IVA/Cod Fisc.:03481970758</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3CB4BD3B" w14:textId="77777777" w:rsidR="000002EC" w:rsidRPr="00CF7DC4" w:rsidRDefault="000002EC" w:rsidP="000C6C84">
            <w:pPr>
              <w:pStyle w:val="Paragrafoelenco"/>
              <w:numPr>
                <w:ilvl w:val="0"/>
                <w:numId w:val="9"/>
              </w:numPr>
              <w:ind w:left="313"/>
              <w:jc w:val="both"/>
              <w:rPr>
                <w:rFonts w:ascii="Arial" w:hAnsi="Arial" w:cs="Arial"/>
                <w:noProof/>
                <w:sz w:val="21"/>
                <w:szCs w:val="21"/>
                <w:lang w:val="it-IT"/>
              </w:rPr>
            </w:pPr>
            <w:r w:rsidRPr="00CF7DC4">
              <w:rPr>
                <w:rFonts w:ascii="Arial" w:hAnsi="Arial" w:cs="Arial"/>
                <w:noProof/>
                <w:sz w:val="21"/>
                <w:szCs w:val="21"/>
                <w:lang w:val="it-IT"/>
              </w:rPr>
              <w:t>GEOPROVE S.R.L.  - P.IVA/Cod Fisc.:03940580750</w:t>
            </w:r>
            <w:r w:rsidRPr="00CF7DC4">
              <w:rPr>
                <w:rFonts w:ascii="Arial" w:hAnsi="Arial" w:cs="Arial"/>
                <w:sz w:val="21"/>
                <w:szCs w:val="21"/>
                <w:lang w:val="it-IT"/>
              </w:rPr>
              <w:t xml:space="preserve"> (</w:t>
            </w:r>
            <w:r w:rsidRPr="00CF7DC4">
              <w:rPr>
                <w:rFonts w:ascii="Arial" w:hAnsi="Arial" w:cs="Arial"/>
                <w:b/>
                <w:sz w:val="21"/>
                <w:szCs w:val="21"/>
                <w:lang w:val="it-IT"/>
              </w:rPr>
              <w:t>Mandante</w:t>
            </w:r>
            <w:r w:rsidRPr="00CF7DC4">
              <w:rPr>
                <w:rFonts w:ascii="Arial" w:hAnsi="Arial" w:cs="Arial"/>
                <w:sz w:val="21"/>
                <w:szCs w:val="21"/>
                <w:lang w:val="it-IT"/>
              </w:rPr>
              <w:t>)</w:t>
            </w:r>
          </w:p>
          <w:p w14:paraId="7CCC6822" w14:textId="77777777" w:rsidR="000002EC" w:rsidRPr="00B64BF9" w:rsidRDefault="000002EC" w:rsidP="000C6C84">
            <w:pPr>
              <w:tabs>
                <w:tab w:val="left" w:pos="2600"/>
              </w:tabs>
              <w:spacing w:after="200"/>
              <w:contextualSpacing/>
              <w:jc w:val="both"/>
              <w:rPr>
                <w:rFonts w:ascii="Arial" w:hAnsi="Arial" w:cs="Arial"/>
                <w:sz w:val="21"/>
                <w:szCs w:val="21"/>
              </w:rPr>
            </w:pPr>
          </w:p>
        </w:tc>
        <w:tc>
          <w:tcPr>
            <w:tcW w:w="2895" w:type="dxa"/>
          </w:tcPr>
          <w:p w14:paraId="48C3C92D" w14:textId="77777777" w:rsidR="000002EC" w:rsidRDefault="000002EC" w:rsidP="000C6C84">
            <w:pPr>
              <w:tabs>
                <w:tab w:val="left" w:pos="2600"/>
              </w:tabs>
              <w:spacing w:after="200"/>
              <w:contextualSpacing/>
              <w:jc w:val="both"/>
              <w:rPr>
                <w:rFonts w:ascii="Arial" w:eastAsia="Baoli SC Regular" w:hAnsi="Arial" w:cs="Arial"/>
                <w:sz w:val="21"/>
                <w:szCs w:val="21"/>
              </w:rPr>
            </w:pPr>
          </w:p>
          <w:p w14:paraId="1A09A1AF" w14:textId="77777777" w:rsidR="000002EC" w:rsidRPr="00B64BF9" w:rsidRDefault="000002EC" w:rsidP="000C6C84">
            <w:pPr>
              <w:tabs>
                <w:tab w:val="left" w:pos="2600"/>
              </w:tabs>
              <w:spacing w:after="200"/>
              <w:contextualSpacing/>
              <w:jc w:val="both"/>
              <w:rPr>
                <w:rFonts w:ascii="Arial" w:hAnsi="Arial" w:cs="Arial"/>
                <w:sz w:val="21"/>
                <w:szCs w:val="21"/>
              </w:rPr>
            </w:pPr>
            <w:r>
              <w:rPr>
                <w:rFonts w:ascii="Arial" w:eastAsia="Baoli SC Regular" w:hAnsi="Arial" w:cs="Arial"/>
                <w:noProof/>
                <w:sz w:val="21"/>
                <w:szCs w:val="21"/>
              </w:rPr>
              <w:t>Via rosolino Pilo n. 11, Torino (TO), 10143</w:t>
            </w:r>
          </w:p>
        </w:tc>
        <w:tc>
          <w:tcPr>
            <w:tcW w:w="1559" w:type="dxa"/>
          </w:tcPr>
          <w:p w14:paraId="7E8C8459"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6FBE3900" w14:textId="77777777" w:rsidR="000002EC" w:rsidRPr="00B64BF9" w:rsidRDefault="000002EC" w:rsidP="000C6C84">
            <w:pPr>
              <w:tabs>
                <w:tab w:val="left" w:pos="2600"/>
              </w:tabs>
              <w:spacing w:after="200"/>
              <w:contextualSpacing/>
              <w:jc w:val="center"/>
              <w:rPr>
                <w:rFonts w:ascii="Arial" w:hAnsi="Arial" w:cs="Arial"/>
                <w:sz w:val="21"/>
                <w:szCs w:val="21"/>
              </w:rPr>
            </w:pPr>
          </w:p>
        </w:tc>
        <w:tc>
          <w:tcPr>
            <w:tcW w:w="1641" w:type="dxa"/>
          </w:tcPr>
          <w:p w14:paraId="6F9D99C7" w14:textId="77777777" w:rsidR="000002EC" w:rsidRDefault="000002EC" w:rsidP="000C6C84">
            <w:pPr>
              <w:tabs>
                <w:tab w:val="left" w:pos="2600"/>
              </w:tabs>
              <w:spacing w:after="200"/>
              <w:contextualSpacing/>
              <w:jc w:val="center"/>
              <w:rPr>
                <w:rFonts w:ascii="Arial" w:eastAsia="Baoli SC Regular" w:hAnsi="Arial" w:cs="Arial"/>
                <w:sz w:val="21"/>
                <w:szCs w:val="21"/>
              </w:rPr>
            </w:pPr>
          </w:p>
          <w:p w14:paraId="0C214CF9" w14:textId="77777777" w:rsidR="000002EC" w:rsidRPr="00B64BF9" w:rsidRDefault="000002EC" w:rsidP="000C6C84">
            <w:pPr>
              <w:tabs>
                <w:tab w:val="left" w:pos="2600"/>
              </w:tabs>
              <w:spacing w:after="200"/>
              <w:contextualSpacing/>
              <w:jc w:val="center"/>
              <w:rPr>
                <w:rFonts w:ascii="Arial" w:hAnsi="Arial" w:cs="Arial"/>
                <w:sz w:val="21"/>
                <w:szCs w:val="21"/>
              </w:rPr>
            </w:pPr>
            <w:r>
              <w:rPr>
                <w:rFonts w:ascii="Arial" w:eastAsia="Baoli SC Regular" w:hAnsi="Arial" w:cs="Arial"/>
                <w:noProof/>
                <w:sz w:val="21"/>
                <w:szCs w:val="21"/>
              </w:rPr>
              <w:t>n.5436 del 02/11/2020</w:t>
            </w:r>
          </w:p>
        </w:tc>
      </w:tr>
    </w:tbl>
    <w:p w14:paraId="246983BD" w14:textId="77777777" w:rsidR="008B79F9" w:rsidRDefault="008B79F9" w:rsidP="001A0B15">
      <w:pPr>
        <w:tabs>
          <w:tab w:val="left" w:pos="2600"/>
        </w:tabs>
        <w:spacing w:after="200"/>
        <w:jc w:val="both"/>
        <w:rPr>
          <w:rFonts w:ascii="Arial" w:hAnsi="Arial" w:cs="Arial"/>
          <w:b/>
          <w:sz w:val="21"/>
          <w:szCs w:val="21"/>
        </w:rPr>
      </w:pPr>
    </w:p>
    <w:p w14:paraId="497D589C" w14:textId="2B52A19F" w:rsidR="008B79F9" w:rsidRDefault="008B79F9" w:rsidP="008B79F9">
      <w:pPr>
        <w:jc w:val="both"/>
        <w:rPr>
          <w:rFonts w:ascii="Arial" w:hAnsi="Arial" w:cs="Arial"/>
          <w:b/>
          <w:sz w:val="21"/>
          <w:szCs w:val="21"/>
        </w:rPr>
      </w:pPr>
    </w:p>
    <w:p w14:paraId="54A83F24" w14:textId="77777777" w:rsidR="003013EA" w:rsidRPr="00B84352" w:rsidRDefault="003013EA" w:rsidP="003013EA">
      <w:pPr>
        <w:tabs>
          <w:tab w:val="left" w:pos="2600"/>
        </w:tabs>
        <w:spacing w:after="200"/>
        <w:rPr>
          <w:rFonts w:ascii="Arial" w:hAnsi="Arial" w:cs="Arial"/>
          <w:sz w:val="21"/>
          <w:szCs w:val="21"/>
        </w:rPr>
      </w:pPr>
      <w:r w:rsidRPr="00B84352">
        <w:rPr>
          <w:rFonts w:ascii="Arial" w:hAnsi="Arial" w:cs="Arial"/>
          <w:b/>
          <w:sz w:val="21"/>
          <w:szCs w:val="21"/>
        </w:rPr>
        <w:t xml:space="preserve">Che </w:t>
      </w:r>
      <w:r w:rsidRPr="00B84352">
        <w:rPr>
          <w:rFonts w:ascii="Arial" w:hAnsi="Arial" w:cs="Arial"/>
          <w:sz w:val="21"/>
          <w:szCs w:val="21"/>
        </w:rPr>
        <w:t>entro il termine stabilito sono pervenute le seguenti buste contenenti la documentazione economica:</w:t>
      </w:r>
    </w:p>
    <w:tbl>
      <w:tblPr>
        <w:tblStyle w:val="Grigliatabella"/>
        <w:tblW w:w="9923" w:type="dxa"/>
        <w:tblInd w:w="-5" w:type="dxa"/>
        <w:tblLayout w:type="fixed"/>
        <w:tblLook w:val="04A0" w:firstRow="1" w:lastRow="0" w:firstColumn="1" w:lastColumn="0" w:noHBand="0" w:noVBand="1"/>
      </w:tblPr>
      <w:tblGrid>
        <w:gridCol w:w="2896"/>
        <w:gridCol w:w="3827"/>
        <w:gridCol w:w="1559"/>
        <w:gridCol w:w="1641"/>
      </w:tblGrid>
      <w:tr w:rsidR="003013EA" w14:paraId="6ABCE348" w14:textId="77777777" w:rsidTr="000C6C84">
        <w:tc>
          <w:tcPr>
            <w:tcW w:w="2896" w:type="dxa"/>
          </w:tcPr>
          <w:p w14:paraId="558B3CAA" w14:textId="77777777" w:rsidR="003013EA" w:rsidRPr="00B64BF9" w:rsidRDefault="003013EA" w:rsidP="000C6C84">
            <w:pPr>
              <w:tabs>
                <w:tab w:val="left" w:pos="2600"/>
              </w:tabs>
              <w:spacing w:after="200"/>
              <w:ind w:left="-473"/>
              <w:jc w:val="center"/>
              <w:rPr>
                <w:rFonts w:ascii="Arial" w:hAnsi="Arial" w:cs="Arial"/>
                <w:b/>
                <w:sz w:val="21"/>
                <w:szCs w:val="21"/>
              </w:rPr>
            </w:pPr>
            <w:r w:rsidRPr="00B64BF9">
              <w:rPr>
                <w:rFonts w:ascii="Arial" w:hAnsi="Arial" w:cs="Arial"/>
                <w:b/>
                <w:sz w:val="21"/>
                <w:szCs w:val="21"/>
              </w:rPr>
              <w:lastRenderedPageBreak/>
              <w:t>Partecipante</w:t>
            </w:r>
          </w:p>
        </w:tc>
        <w:tc>
          <w:tcPr>
            <w:tcW w:w="3827" w:type="dxa"/>
          </w:tcPr>
          <w:p w14:paraId="59A337DF" w14:textId="77777777" w:rsidR="003013EA" w:rsidRPr="00B64BF9" w:rsidRDefault="003013EA" w:rsidP="000C6C84">
            <w:pPr>
              <w:tabs>
                <w:tab w:val="left" w:pos="2600"/>
              </w:tabs>
              <w:spacing w:after="200"/>
              <w:jc w:val="center"/>
              <w:rPr>
                <w:rFonts w:ascii="Arial" w:hAnsi="Arial" w:cs="Arial"/>
                <w:b/>
                <w:sz w:val="21"/>
                <w:szCs w:val="21"/>
              </w:rPr>
            </w:pPr>
            <w:r w:rsidRPr="00B64BF9">
              <w:rPr>
                <w:rFonts w:ascii="Arial" w:hAnsi="Arial" w:cs="Arial"/>
                <w:b/>
                <w:sz w:val="21"/>
                <w:szCs w:val="21"/>
              </w:rPr>
              <w:t>Indirizzo</w:t>
            </w:r>
          </w:p>
        </w:tc>
        <w:tc>
          <w:tcPr>
            <w:tcW w:w="1559" w:type="dxa"/>
          </w:tcPr>
          <w:p w14:paraId="65A3585A" w14:textId="77777777" w:rsidR="003013EA" w:rsidRPr="00B64BF9" w:rsidRDefault="003013EA" w:rsidP="000C6C84">
            <w:pPr>
              <w:tabs>
                <w:tab w:val="left" w:pos="2600"/>
              </w:tabs>
              <w:spacing w:after="200"/>
              <w:jc w:val="center"/>
              <w:rPr>
                <w:rFonts w:ascii="Arial" w:hAnsi="Arial" w:cs="Arial"/>
                <w:b/>
                <w:sz w:val="21"/>
                <w:szCs w:val="21"/>
              </w:rPr>
            </w:pPr>
            <w:r>
              <w:rPr>
                <w:rFonts w:ascii="Arial" w:hAnsi="Arial" w:cs="Arial"/>
                <w:b/>
                <w:sz w:val="21"/>
                <w:szCs w:val="21"/>
              </w:rPr>
              <w:t>Data e ora di arrivo</w:t>
            </w:r>
          </w:p>
        </w:tc>
        <w:tc>
          <w:tcPr>
            <w:tcW w:w="1641" w:type="dxa"/>
          </w:tcPr>
          <w:p w14:paraId="46815594" w14:textId="77777777" w:rsidR="003013EA" w:rsidRPr="00B64BF9" w:rsidRDefault="003013EA" w:rsidP="000C6C84">
            <w:pPr>
              <w:tabs>
                <w:tab w:val="left" w:pos="2600"/>
              </w:tabs>
              <w:spacing w:after="200"/>
              <w:jc w:val="center"/>
              <w:rPr>
                <w:rFonts w:ascii="Arial" w:hAnsi="Arial" w:cs="Arial"/>
                <w:b/>
                <w:sz w:val="21"/>
                <w:szCs w:val="21"/>
              </w:rPr>
            </w:pPr>
            <w:r>
              <w:rPr>
                <w:rFonts w:ascii="Arial" w:hAnsi="Arial" w:cs="Arial"/>
                <w:b/>
                <w:sz w:val="21"/>
                <w:szCs w:val="21"/>
              </w:rPr>
              <w:t>Protocollo</w:t>
            </w:r>
          </w:p>
        </w:tc>
      </w:tr>
      <w:tr w:rsidR="003013EA" w14:paraId="14D37DD3" w14:textId="77777777" w:rsidTr="000C6C84">
        <w:tc>
          <w:tcPr>
            <w:tcW w:w="2896" w:type="dxa"/>
          </w:tcPr>
          <w:p w14:paraId="55A204D2"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De Vincenzi Maurizio</w:t>
            </w:r>
          </w:p>
        </w:tc>
        <w:tc>
          <w:tcPr>
            <w:tcW w:w="3827" w:type="dxa"/>
          </w:tcPr>
          <w:p w14:paraId="439FD052" w14:textId="77777777" w:rsidR="003013EA" w:rsidRPr="00B64BF9" w:rsidRDefault="003013EA" w:rsidP="000C6C84">
            <w:pPr>
              <w:tabs>
                <w:tab w:val="left" w:pos="2600"/>
              </w:tabs>
              <w:spacing w:after="200"/>
              <w:jc w:val="both"/>
              <w:rPr>
                <w:rFonts w:ascii="Arial" w:hAnsi="Arial" w:cs="Arial"/>
                <w:sz w:val="21"/>
                <w:szCs w:val="21"/>
              </w:rPr>
            </w:pPr>
          </w:p>
        </w:tc>
        <w:tc>
          <w:tcPr>
            <w:tcW w:w="1559" w:type="dxa"/>
          </w:tcPr>
          <w:p w14:paraId="6507A012"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29/10/2020 09:06</w:t>
            </w:r>
          </w:p>
        </w:tc>
        <w:tc>
          <w:tcPr>
            <w:tcW w:w="1641" w:type="dxa"/>
          </w:tcPr>
          <w:p w14:paraId="7094BAE9"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n.4506 del 29/10/2020</w:t>
            </w:r>
          </w:p>
        </w:tc>
      </w:tr>
      <w:tr w:rsidR="003013EA" w14:paraId="0DDCDFE1" w14:textId="77777777" w:rsidTr="000C6C84">
        <w:tc>
          <w:tcPr>
            <w:tcW w:w="2896" w:type="dxa"/>
          </w:tcPr>
          <w:p w14:paraId="3ADD052A"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Coppolella Donato</w:t>
            </w:r>
          </w:p>
        </w:tc>
        <w:tc>
          <w:tcPr>
            <w:tcW w:w="3827" w:type="dxa"/>
          </w:tcPr>
          <w:p w14:paraId="4C1BFB31"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Via Vico I Sotto le Mura, 3, Castelluccio Valmaggiore (FG), 71020</w:t>
            </w:r>
          </w:p>
        </w:tc>
        <w:tc>
          <w:tcPr>
            <w:tcW w:w="1559" w:type="dxa"/>
          </w:tcPr>
          <w:p w14:paraId="688065F5"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29/10/2020 10:08</w:t>
            </w:r>
          </w:p>
        </w:tc>
        <w:tc>
          <w:tcPr>
            <w:tcW w:w="1641" w:type="dxa"/>
          </w:tcPr>
          <w:p w14:paraId="20D45C12"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n.4508 del 29/10/2020</w:t>
            </w:r>
          </w:p>
        </w:tc>
      </w:tr>
      <w:tr w:rsidR="003013EA" w14:paraId="71A3AC66" w14:textId="77777777" w:rsidTr="000C6C84">
        <w:tc>
          <w:tcPr>
            <w:tcW w:w="2896" w:type="dxa"/>
          </w:tcPr>
          <w:p w14:paraId="6D857D32"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Mastromattei Roberto</w:t>
            </w:r>
          </w:p>
        </w:tc>
        <w:tc>
          <w:tcPr>
            <w:tcW w:w="3827" w:type="dxa"/>
          </w:tcPr>
          <w:p w14:paraId="3520EBCA"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Via Postiglione 12/a, Bari (BA), 70126</w:t>
            </w:r>
          </w:p>
        </w:tc>
        <w:tc>
          <w:tcPr>
            <w:tcW w:w="1559" w:type="dxa"/>
          </w:tcPr>
          <w:p w14:paraId="4B026B31"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30/10/2020 12:39</w:t>
            </w:r>
          </w:p>
        </w:tc>
        <w:tc>
          <w:tcPr>
            <w:tcW w:w="1641" w:type="dxa"/>
          </w:tcPr>
          <w:p w14:paraId="36D7033B"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n.5332 del 30/10/2020</w:t>
            </w:r>
          </w:p>
        </w:tc>
      </w:tr>
      <w:tr w:rsidR="003013EA" w14:paraId="0A0A8C9E" w14:textId="77777777" w:rsidTr="000C6C84">
        <w:tc>
          <w:tcPr>
            <w:tcW w:w="2896" w:type="dxa"/>
          </w:tcPr>
          <w:p w14:paraId="2F19A736"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Studio Rosso Ingegneri Associati S.r.l.</w:t>
            </w:r>
          </w:p>
        </w:tc>
        <w:tc>
          <w:tcPr>
            <w:tcW w:w="3827" w:type="dxa"/>
          </w:tcPr>
          <w:p w14:paraId="06309A83" w14:textId="77777777" w:rsidR="003013EA" w:rsidRPr="00B64BF9" w:rsidRDefault="003013EA" w:rsidP="000C6C84">
            <w:pPr>
              <w:tabs>
                <w:tab w:val="left" w:pos="2600"/>
              </w:tabs>
              <w:spacing w:after="200"/>
              <w:jc w:val="both"/>
              <w:rPr>
                <w:rFonts w:ascii="Arial" w:hAnsi="Arial" w:cs="Arial"/>
                <w:sz w:val="21"/>
                <w:szCs w:val="21"/>
              </w:rPr>
            </w:pPr>
            <w:r>
              <w:rPr>
                <w:rFonts w:ascii="Arial" w:eastAsia="Baoli SC Regular" w:hAnsi="Arial" w:cs="Arial"/>
                <w:noProof/>
                <w:sz w:val="21"/>
                <w:szCs w:val="21"/>
              </w:rPr>
              <w:t>Via rosolino Pilo n. 11, Torino (TO), 10143</w:t>
            </w:r>
          </w:p>
        </w:tc>
        <w:tc>
          <w:tcPr>
            <w:tcW w:w="1559" w:type="dxa"/>
          </w:tcPr>
          <w:p w14:paraId="11A4498B"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02/11/2020 09:46</w:t>
            </w:r>
          </w:p>
        </w:tc>
        <w:tc>
          <w:tcPr>
            <w:tcW w:w="1641" w:type="dxa"/>
          </w:tcPr>
          <w:p w14:paraId="66A60494" w14:textId="77777777" w:rsidR="003013EA" w:rsidRPr="00B64BF9" w:rsidRDefault="003013EA" w:rsidP="000C6C84">
            <w:pPr>
              <w:tabs>
                <w:tab w:val="left" w:pos="2600"/>
              </w:tabs>
              <w:spacing w:after="200"/>
              <w:jc w:val="center"/>
              <w:rPr>
                <w:rFonts w:ascii="Arial" w:hAnsi="Arial" w:cs="Arial"/>
                <w:sz w:val="21"/>
                <w:szCs w:val="21"/>
              </w:rPr>
            </w:pPr>
            <w:r>
              <w:rPr>
                <w:rFonts w:ascii="Arial" w:eastAsia="Baoli SC Regular" w:hAnsi="Arial" w:cs="Arial"/>
                <w:noProof/>
                <w:sz w:val="21"/>
                <w:szCs w:val="21"/>
              </w:rPr>
              <w:t>n.5436 del 02/11/2020</w:t>
            </w:r>
          </w:p>
        </w:tc>
      </w:tr>
    </w:tbl>
    <w:p w14:paraId="0CAF7108" w14:textId="77777777" w:rsidR="003013EA" w:rsidRPr="003013EA" w:rsidRDefault="003013EA" w:rsidP="001A0B15">
      <w:pPr>
        <w:tabs>
          <w:tab w:val="left" w:pos="2600"/>
        </w:tabs>
        <w:spacing w:after="200"/>
        <w:jc w:val="both"/>
        <w:rPr>
          <w:rFonts w:ascii="Arial" w:hAnsi="Arial" w:cs="Arial"/>
          <w:noProof/>
          <w:sz w:val="16"/>
          <w:szCs w:val="16"/>
          <w:lang w:val="en-US"/>
        </w:rPr>
      </w:pPr>
    </w:p>
    <w:p w14:paraId="501F0A14" w14:textId="77777777" w:rsidR="003013EA" w:rsidRDefault="003013EA" w:rsidP="003013EA">
      <w:pPr>
        <w:tabs>
          <w:tab w:val="left" w:pos="2600"/>
        </w:tabs>
        <w:spacing w:after="200"/>
        <w:ind w:left="567"/>
        <w:jc w:val="both"/>
        <w:rPr>
          <w:rFonts w:ascii="Arial" w:hAnsi="Arial" w:cs="Arial"/>
          <w:b/>
          <w:sz w:val="21"/>
          <w:szCs w:val="21"/>
        </w:rPr>
      </w:pPr>
    </w:p>
    <w:p w14:paraId="15063120" w14:textId="7281E565" w:rsidR="00CE04D0" w:rsidRDefault="001A0B15" w:rsidP="001A0B15">
      <w:pPr>
        <w:tabs>
          <w:tab w:val="left" w:pos="2600"/>
        </w:tabs>
        <w:spacing w:after="200"/>
        <w:jc w:val="both"/>
        <w:rPr>
          <w:rFonts w:ascii="Arial" w:hAnsi="Arial" w:cs="Arial"/>
          <w:sz w:val="21"/>
          <w:szCs w:val="21"/>
        </w:rPr>
      </w:pPr>
      <w:r w:rsidRPr="0084787E">
        <w:rPr>
          <w:rFonts w:ascii="Arial" w:hAnsi="Arial" w:cs="Arial"/>
          <w:b/>
          <w:sz w:val="21"/>
          <w:szCs w:val="21"/>
        </w:rPr>
        <w:t>Che</w:t>
      </w:r>
      <w:r w:rsidRPr="001A0B15">
        <w:rPr>
          <w:rFonts w:ascii="Arial" w:hAnsi="Arial" w:cs="Arial"/>
          <w:sz w:val="21"/>
          <w:szCs w:val="21"/>
        </w:rPr>
        <w:t xml:space="preserve"> i punteggi totali sono stati i seguenti:</w:t>
      </w:r>
    </w:p>
    <w:tbl>
      <w:tblPr>
        <w:tblStyle w:val="Grigliatabella"/>
        <w:tblW w:w="0" w:type="auto"/>
        <w:tblLook w:val="04A0" w:firstRow="1" w:lastRow="0" w:firstColumn="1" w:lastColumn="0" w:noHBand="0" w:noVBand="1"/>
      </w:tblPr>
      <w:tblGrid>
        <w:gridCol w:w="1992"/>
        <w:gridCol w:w="1992"/>
        <w:gridCol w:w="1992"/>
        <w:gridCol w:w="1993"/>
        <w:gridCol w:w="1993"/>
      </w:tblGrid>
      <w:tr w:rsidR="00FE70C2" w14:paraId="37231F60" w14:textId="77777777" w:rsidTr="00FE70C2">
        <w:tc>
          <w:tcPr>
            <w:tcW w:w="1992" w:type="dxa"/>
            <w:vMerge w:val="restart"/>
            <w:vAlign w:val="center"/>
          </w:tcPr>
          <w:p w14:paraId="185B8715" w14:textId="77777777" w:rsidR="00FE70C2" w:rsidRPr="008A3B2D" w:rsidRDefault="00FE70C2" w:rsidP="00FE70C2">
            <w:pPr>
              <w:tabs>
                <w:tab w:val="left" w:pos="2600"/>
              </w:tabs>
              <w:spacing w:after="200"/>
              <w:jc w:val="center"/>
              <w:rPr>
                <w:rFonts w:ascii="Arial" w:hAnsi="Arial" w:cs="Arial"/>
                <w:b/>
                <w:sz w:val="21"/>
                <w:szCs w:val="21"/>
              </w:rPr>
            </w:pPr>
            <w:r w:rsidRPr="008A3B2D">
              <w:rPr>
                <w:rFonts w:ascii="Arial" w:hAnsi="Arial" w:cs="Arial"/>
                <w:b/>
                <w:sz w:val="21"/>
                <w:szCs w:val="21"/>
              </w:rPr>
              <w:t>Concorrente</w:t>
            </w:r>
          </w:p>
        </w:tc>
        <w:tc>
          <w:tcPr>
            <w:tcW w:w="7970" w:type="dxa"/>
            <w:gridSpan w:val="4"/>
          </w:tcPr>
          <w:p w14:paraId="0A59EE99" w14:textId="77777777" w:rsidR="00FE70C2" w:rsidRPr="008A3B2D" w:rsidRDefault="00FE70C2" w:rsidP="00FE70C2">
            <w:pPr>
              <w:tabs>
                <w:tab w:val="left" w:pos="2600"/>
              </w:tabs>
              <w:spacing w:after="200"/>
              <w:jc w:val="center"/>
              <w:rPr>
                <w:rFonts w:ascii="Arial" w:hAnsi="Arial" w:cs="Arial"/>
                <w:b/>
                <w:sz w:val="21"/>
                <w:szCs w:val="21"/>
              </w:rPr>
            </w:pPr>
            <w:r w:rsidRPr="008A3B2D">
              <w:rPr>
                <w:rFonts w:ascii="Arial" w:hAnsi="Arial" w:cs="Arial"/>
                <w:b/>
                <w:sz w:val="21"/>
                <w:szCs w:val="21"/>
              </w:rPr>
              <w:t>Punteggio</w:t>
            </w:r>
          </w:p>
        </w:tc>
      </w:tr>
      <w:tr w:rsidR="00FE70C2" w14:paraId="5DCC89AC" w14:textId="77777777" w:rsidTr="00FE70C2">
        <w:tc>
          <w:tcPr>
            <w:tcW w:w="1992" w:type="dxa"/>
            <w:vMerge/>
          </w:tcPr>
          <w:p w14:paraId="59777DC4" w14:textId="77777777" w:rsidR="00FE70C2" w:rsidRDefault="00FE70C2" w:rsidP="00FE70C2">
            <w:pPr>
              <w:tabs>
                <w:tab w:val="left" w:pos="2600"/>
              </w:tabs>
              <w:spacing w:after="200"/>
              <w:jc w:val="both"/>
              <w:rPr>
                <w:rFonts w:ascii="Arial" w:hAnsi="Arial" w:cs="Arial"/>
                <w:sz w:val="21"/>
                <w:szCs w:val="21"/>
              </w:rPr>
            </w:pPr>
          </w:p>
        </w:tc>
        <w:tc>
          <w:tcPr>
            <w:tcW w:w="1992" w:type="dxa"/>
          </w:tcPr>
          <w:p w14:paraId="5820A483" w14:textId="77777777" w:rsidR="00FE70C2" w:rsidRDefault="00FE70C2" w:rsidP="00FE70C2">
            <w:pPr>
              <w:tabs>
                <w:tab w:val="left" w:pos="2600"/>
              </w:tabs>
              <w:spacing w:after="200"/>
              <w:jc w:val="center"/>
              <w:rPr>
                <w:rFonts w:ascii="Arial" w:hAnsi="Arial" w:cs="Arial"/>
                <w:sz w:val="21"/>
                <w:szCs w:val="21"/>
              </w:rPr>
            </w:pPr>
            <w:r w:rsidRPr="00882D0E">
              <w:rPr>
                <w:rFonts w:ascii="Arial" w:hAnsi="Arial" w:cs="Arial"/>
                <w:b/>
                <w:sz w:val="21"/>
                <w:szCs w:val="21"/>
              </w:rPr>
              <w:t>Offerta Tecnica</w:t>
            </w:r>
          </w:p>
        </w:tc>
        <w:tc>
          <w:tcPr>
            <w:tcW w:w="1992" w:type="dxa"/>
          </w:tcPr>
          <w:p w14:paraId="77542D66" w14:textId="77777777" w:rsidR="00FE70C2" w:rsidRDefault="00FE70C2" w:rsidP="00FE70C2">
            <w:pPr>
              <w:tabs>
                <w:tab w:val="left" w:pos="2600"/>
              </w:tabs>
              <w:spacing w:after="200"/>
              <w:jc w:val="center"/>
              <w:rPr>
                <w:rFonts w:ascii="Arial" w:hAnsi="Arial" w:cs="Arial"/>
                <w:sz w:val="21"/>
                <w:szCs w:val="21"/>
              </w:rPr>
            </w:pPr>
            <w:r w:rsidRPr="00882D0E">
              <w:rPr>
                <w:rFonts w:ascii="Arial" w:hAnsi="Arial" w:cs="Arial"/>
                <w:b/>
                <w:sz w:val="21"/>
                <w:szCs w:val="21"/>
              </w:rPr>
              <w:t>Offerta Economica</w:t>
            </w:r>
          </w:p>
        </w:tc>
        <w:tc>
          <w:tcPr>
            <w:tcW w:w="1993" w:type="dxa"/>
          </w:tcPr>
          <w:p w14:paraId="735E8CE6" w14:textId="77777777" w:rsidR="00FE70C2" w:rsidRDefault="00FE70C2" w:rsidP="00FE70C2">
            <w:pPr>
              <w:tabs>
                <w:tab w:val="left" w:pos="2600"/>
              </w:tabs>
              <w:spacing w:after="200"/>
              <w:jc w:val="center"/>
              <w:rPr>
                <w:rFonts w:ascii="Arial" w:hAnsi="Arial" w:cs="Arial"/>
                <w:sz w:val="21"/>
                <w:szCs w:val="21"/>
              </w:rPr>
            </w:pPr>
            <w:r>
              <w:rPr>
                <w:rFonts w:ascii="Arial" w:hAnsi="Arial" w:cs="Arial"/>
                <w:b/>
                <w:sz w:val="21"/>
                <w:szCs w:val="21"/>
              </w:rPr>
              <w:t>Offerta Temporale</w:t>
            </w:r>
          </w:p>
        </w:tc>
        <w:tc>
          <w:tcPr>
            <w:tcW w:w="1993" w:type="dxa"/>
          </w:tcPr>
          <w:p w14:paraId="0D5054A9" w14:textId="77777777" w:rsidR="00FE70C2" w:rsidRPr="008A3B2D" w:rsidRDefault="00FE70C2" w:rsidP="00FE70C2">
            <w:pPr>
              <w:tabs>
                <w:tab w:val="left" w:pos="2600"/>
              </w:tabs>
              <w:spacing w:after="200"/>
              <w:jc w:val="center"/>
              <w:rPr>
                <w:rFonts w:ascii="Arial" w:hAnsi="Arial" w:cs="Arial"/>
                <w:b/>
                <w:sz w:val="21"/>
                <w:szCs w:val="21"/>
              </w:rPr>
            </w:pPr>
            <w:r w:rsidRPr="008A3B2D">
              <w:rPr>
                <w:rFonts w:ascii="Arial" w:hAnsi="Arial" w:cs="Arial"/>
                <w:b/>
                <w:sz w:val="21"/>
                <w:szCs w:val="21"/>
              </w:rPr>
              <w:t>Totale</w:t>
            </w:r>
          </w:p>
        </w:tc>
      </w:tr>
      <w:tr w:rsidR="00FE70C2" w14:paraId="52D8B0DD" w14:textId="77777777" w:rsidTr="00FE70C2">
        <w:tc>
          <w:tcPr>
            <w:tcW w:w="1992" w:type="dxa"/>
          </w:tcPr>
          <w:p w14:paraId="201793EE" w14:textId="77777777"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Coppolella Donato</w:t>
            </w:r>
          </w:p>
        </w:tc>
        <w:tc>
          <w:tcPr>
            <w:tcW w:w="1992" w:type="dxa"/>
          </w:tcPr>
          <w:p w14:paraId="4392E5E8"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75.54</w:t>
            </w:r>
          </w:p>
        </w:tc>
        <w:tc>
          <w:tcPr>
            <w:tcW w:w="1992" w:type="dxa"/>
          </w:tcPr>
          <w:p w14:paraId="758AC3F4"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1.96</w:t>
            </w:r>
          </w:p>
        </w:tc>
        <w:tc>
          <w:tcPr>
            <w:tcW w:w="1993" w:type="dxa"/>
          </w:tcPr>
          <w:p w14:paraId="678C5D33"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10.0</w:t>
            </w:r>
          </w:p>
        </w:tc>
        <w:tc>
          <w:tcPr>
            <w:tcW w:w="1993" w:type="dxa"/>
          </w:tcPr>
          <w:p w14:paraId="0EE06D95"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87.5</w:t>
            </w:r>
          </w:p>
        </w:tc>
      </w:tr>
      <w:tr w:rsidR="00FE70C2" w14:paraId="787AD755" w14:textId="77777777" w:rsidTr="00FE70C2">
        <w:tc>
          <w:tcPr>
            <w:tcW w:w="1992" w:type="dxa"/>
          </w:tcPr>
          <w:p w14:paraId="51C13D9F" w14:textId="77777777"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De Vincenzi Maurizio</w:t>
            </w:r>
          </w:p>
        </w:tc>
        <w:tc>
          <w:tcPr>
            <w:tcW w:w="1992" w:type="dxa"/>
          </w:tcPr>
          <w:p w14:paraId="7D65EDC0"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67.14</w:t>
            </w:r>
          </w:p>
        </w:tc>
        <w:tc>
          <w:tcPr>
            <w:tcW w:w="1992" w:type="dxa"/>
          </w:tcPr>
          <w:p w14:paraId="4A5EDBA8"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9.78</w:t>
            </w:r>
          </w:p>
        </w:tc>
        <w:tc>
          <w:tcPr>
            <w:tcW w:w="1993" w:type="dxa"/>
          </w:tcPr>
          <w:p w14:paraId="341D8E14"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10.0</w:t>
            </w:r>
          </w:p>
        </w:tc>
        <w:tc>
          <w:tcPr>
            <w:tcW w:w="1993" w:type="dxa"/>
          </w:tcPr>
          <w:p w14:paraId="6CE06B22"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86.92</w:t>
            </w:r>
          </w:p>
        </w:tc>
      </w:tr>
      <w:tr w:rsidR="00FE70C2" w14:paraId="2FEAECF9" w14:textId="77777777" w:rsidTr="00FE70C2">
        <w:tc>
          <w:tcPr>
            <w:tcW w:w="1992" w:type="dxa"/>
          </w:tcPr>
          <w:p w14:paraId="1BA3CBF2" w14:textId="77777777"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Studio Rosso Ingegneri Associati S.r.l.</w:t>
            </w:r>
          </w:p>
        </w:tc>
        <w:tc>
          <w:tcPr>
            <w:tcW w:w="1992" w:type="dxa"/>
          </w:tcPr>
          <w:p w14:paraId="75D3C453"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25.6</w:t>
            </w:r>
          </w:p>
        </w:tc>
        <w:tc>
          <w:tcPr>
            <w:tcW w:w="1992" w:type="dxa"/>
          </w:tcPr>
          <w:p w14:paraId="581F93F2"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8.58</w:t>
            </w:r>
          </w:p>
        </w:tc>
        <w:tc>
          <w:tcPr>
            <w:tcW w:w="1993" w:type="dxa"/>
          </w:tcPr>
          <w:p w14:paraId="4E7B850D"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10.0</w:t>
            </w:r>
          </w:p>
        </w:tc>
        <w:tc>
          <w:tcPr>
            <w:tcW w:w="1993" w:type="dxa"/>
          </w:tcPr>
          <w:p w14:paraId="73AC3144"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44.18</w:t>
            </w:r>
          </w:p>
        </w:tc>
      </w:tr>
      <w:tr w:rsidR="00FE70C2" w14:paraId="31AEF3E7" w14:textId="77777777" w:rsidTr="00FE70C2">
        <w:tc>
          <w:tcPr>
            <w:tcW w:w="1992" w:type="dxa"/>
          </w:tcPr>
          <w:p w14:paraId="6291DC41" w14:textId="77777777" w:rsidR="00FE70C2" w:rsidRDefault="00FE70C2" w:rsidP="00FE70C2">
            <w:pPr>
              <w:tabs>
                <w:tab w:val="left" w:pos="2600"/>
              </w:tabs>
              <w:spacing w:after="200"/>
              <w:jc w:val="both"/>
              <w:rPr>
                <w:rFonts w:ascii="Arial" w:hAnsi="Arial" w:cs="Arial"/>
                <w:sz w:val="21"/>
                <w:szCs w:val="21"/>
              </w:rPr>
            </w:pPr>
            <w:r>
              <w:rPr>
                <w:rFonts w:ascii="Arial" w:eastAsia="Baoli SC Regular" w:hAnsi="Arial" w:cs="Arial"/>
                <w:noProof/>
                <w:sz w:val="21"/>
                <w:szCs w:val="21"/>
              </w:rPr>
              <w:t>Mastromattei Roberto</w:t>
            </w:r>
          </w:p>
        </w:tc>
        <w:tc>
          <w:tcPr>
            <w:tcW w:w="1992" w:type="dxa"/>
          </w:tcPr>
          <w:p w14:paraId="10BB949D"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8.13</w:t>
            </w:r>
          </w:p>
        </w:tc>
        <w:tc>
          <w:tcPr>
            <w:tcW w:w="1992" w:type="dxa"/>
          </w:tcPr>
          <w:p w14:paraId="07410D33"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10.0</w:t>
            </w:r>
          </w:p>
        </w:tc>
        <w:tc>
          <w:tcPr>
            <w:tcW w:w="1993" w:type="dxa"/>
          </w:tcPr>
          <w:p w14:paraId="65A41FE9"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10.0</w:t>
            </w:r>
          </w:p>
        </w:tc>
        <w:tc>
          <w:tcPr>
            <w:tcW w:w="1993" w:type="dxa"/>
          </w:tcPr>
          <w:p w14:paraId="64692B4C" w14:textId="77777777" w:rsidR="00FE70C2" w:rsidRDefault="00FE70C2" w:rsidP="00FE70C2">
            <w:pPr>
              <w:tabs>
                <w:tab w:val="left" w:pos="2600"/>
              </w:tabs>
              <w:spacing w:after="200"/>
              <w:jc w:val="center"/>
              <w:rPr>
                <w:rFonts w:ascii="Arial" w:hAnsi="Arial" w:cs="Arial"/>
                <w:sz w:val="21"/>
                <w:szCs w:val="21"/>
              </w:rPr>
            </w:pPr>
            <w:r>
              <w:rPr>
                <w:rFonts w:ascii="Arial" w:eastAsia="Baoli SC Regular" w:hAnsi="Arial" w:cs="Arial"/>
                <w:noProof/>
                <w:sz w:val="21"/>
                <w:szCs w:val="21"/>
              </w:rPr>
              <w:t>28.13</w:t>
            </w:r>
          </w:p>
        </w:tc>
      </w:tr>
    </w:tbl>
    <w:p w14:paraId="7A4E6032" w14:textId="77777777" w:rsidR="001A0B15" w:rsidRDefault="001A0B15" w:rsidP="001A0B15">
      <w:pPr>
        <w:tabs>
          <w:tab w:val="left" w:pos="2600"/>
        </w:tabs>
        <w:spacing w:after="200"/>
        <w:jc w:val="center"/>
        <w:rPr>
          <w:rFonts w:ascii="Arial" w:hAnsi="Arial" w:cs="Arial"/>
          <w:noProof/>
          <w:sz w:val="16"/>
          <w:szCs w:val="16"/>
        </w:rPr>
      </w:pPr>
    </w:p>
    <w:p w14:paraId="29975039" w14:textId="77777777" w:rsidR="00CE04D0" w:rsidRDefault="00CE04D0" w:rsidP="00B862AE">
      <w:pPr>
        <w:tabs>
          <w:tab w:val="left" w:pos="2600"/>
        </w:tabs>
        <w:spacing w:after="200"/>
        <w:rPr>
          <w:rFonts w:ascii="Arial" w:hAnsi="Arial" w:cs="Arial"/>
          <w:b/>
          <w:sz w:val="21"/>
          <w:szCs w:val="21"/>
        </w:rPr>
      </w:pPr>
    </w:p>
    <w:p w14:paraId="0B3DAE9E" w14:textId="6E11FE55" w:rsidR="00BB4E2D" w:rsidRDefault="0084787E" w:rsidP="00BB4E2D">
      <w:pPr>
        <w:tabs>
          <w:tab w:val="left" w:pos="2600"/>
        </w:tabs>
        <w:spacing w:after="200"/>
        <w:jc w:val="both"/>
        <w:rPr>
          <w:rFonts w:ascii="Arial" w:hAnsi="Arial" w:cs="Arial"/>
          <w:sz w:val="21"/>
          <w:szCs w:val="21"/>
        </w:rPr>
      </w:pPr>
      <w:r w:rsidRPr="0084787E">
        <w:rPr>
          <w:rFonts w:ascii="Arial" w:hAnsi="Arial" w:cs="Arial"/>
          <w:b/>
          <w:sz w:val="21"/>
          <w:szCs w:val="21"/>
        </w:rPr>
        <w:t>Che</w:t>
      </w:r>
      <w:r>
        <w:rPr>
          <w:rFonts w:ascii="Arial" w:hAnsi="Arial" w:cs="Arial"/>
          <w:sz w:val="21"/>
          <w:szCs w:val="21"/>
        </w:rPr>
        <w:t xml:space="preserve"> </w:t>
      </w:r>
      <w:r w:rsidR="00BB4E2D" w:rsidRPr="005E32F0">
        <w:rPr>
          <w:rFonts w:ascii="Arial" w:hAnsi="Arial" w:cs="Arial"/>
          <w:sz w:val="21"/>
          <w:szCs w:val="21"/>
        </w:rPr>
        <w:t>l'offerta economicamente più vantaggiosa e, quindi, aggiudicataria,</w:t>
      </w:r>
      <w:r w:rsidR="00BB4E2D">
        <w:rPr>
          <w:rFonts w:ascii="Arial" w:hAnsi="Arial" w:cs="Arial"/>
          <w:sz w:val="21"/>
          <w:szCs w:val="21"/>
        </w:rPr>
        <w:t xml:space="preserve"> è</w:t>
      </w:r>
      <w:r w:rsidR="00BB4E2D" w:rsidRPr="005E32F0">
        <w:rPr>
          <w:rFonts w:ascii="Arial" w:hAnsi="Arial" w:cs="Arial"/>
          <w:sz w:val="21"/>
          <w:szCs w:val="21"/>
        </w:rPr>
        <w:t xml:space="preserve"> risulta</w:t>
      </w:r>
      <w:r w:rsidR="00BB4E2D">
        <w:rPr>
          <w:rFonts w:ascii="Arial" w:hAnsi="Arial" w:cs="Arial"/>
          <w:sz w:val="21"/>
          <w:szCs w:val="21"/>
        </w:rPr>
        <w:t>ta</w:t>
      </w:r>
      <w:r w:rsidR="00BB4E2D" w:rsidRPr="005E32F0">
        <w:rPr>
          <w:rFonts w:ascii="Arial" w:hAnsi="Arial" w:cs="Arial"/>
          <w:sz w:val="21"/>
          <w:szCs w:val="21"/>
        </w:rPr>
        <w:t xml:space="preserve"> essere quella di </w:t>
      </w:r>
      <w:r w:rsidR="006B30CC">
        <w:rPr>
          <w:rFonts w:ascii="Arial" w:hAnsi="Arial" w:cs="Arial"/>
          <w:noProof/>
          <w:sz w:val="21"/>
          <w:szCs w:val="21"/>
        </w:rPr>
        <w:t>R.T.P. costituendo</w:t>
      </w:r>
      <w:r w:rsidR="006B30CC">
        <w:rPr>
          <w:rFonts w:ascii="Arial" w:hAnsi="Arial" w:cs="Arial"/>
          <w:sz w:val="21"/>
          <w:szCs w:val="21"/>
        </w:rPr>
        <w:t xml:space="preserve">, composto dalla mandataria </w:t>
      </w:r>
      <w:proofErr w:type="spellStart"/>
      <w:r w:rsidR="006B30CC" w:rsidRPr="00EF6C16">
        <w:rPr>
          <w:rFonts w:ascii="Arial" w:hAnsi="Arial" w:cs="Arial"/>
          <w:sz w:val="21"/>
          <w:szCs w:val="21"/>
        </w:rPr>
        <w:t>Coppolella</w:t>
      </w:r>
      <w:proofErr w:type="spellEnd"/>
      <w:r w:rsidR="006B30CC" w:rsidRPr="00EF6C16">
        <w:rPr>
          <w:rFonts w:ascii="Arial" w:hAnsi="Arial" w:cs="Arial"/>
          <w:sz w:val="21"/>
          <w:szCs w:val="21"/>
        </w:rPr>
        <w:t xml:space="preserve"> Donato </w:t>
      </w:r>
      <w:r w:rsidR="006B30CC">
        <w:rPr>
          <w:rFonts w:ascii="Arial" w:hAnsi="Arial" w:cs="Arial"/>
          <w:sz w:val="21"/>
          <w:szCs w:val="21"/>
        </w:rPr>
        <w:t xml:space="preserve">e da </w:t>
      </w:r>
      <w:r w:rsidR="006B30CC">
        <w:rPr>
          <w:rFonts w:ascii="Arial" w:hAnsi="Arial" w:cs="Arial"/>
          <w:noProof/>
          <w:sz w:val="21"/>
          <w:szCs w:val="21"/>
        </w:rPr>
        <w:t>"Ing. Coppolella Paolo (mandante)" - "Ing. Riccio Ida Sara (mandante)" - "Geol. Casoli Luciano (mandante)" - "Geol. Giovanna Cardillo (mandante)"</w:t>
      </w:r>
      <w:r w:rsidR="006B30CC">
        <w:rPr>
          <w:rFonts w:ascii="Arial" w:hAnsi="Arial" w:cs="Arial"/>
          <w:sz w:val="21"/>
          <w:szCs w:val="21"/>
        </w:rPr>
        <w:t>,</w:t>
      </w:r>
      <w:r w:rsidR="00BB4E2D" w:rsidRPr="005E32F0">
        <w:rPr>
          <w:rFonts w:ascii="Arial" w:hAnsi="Arial" w:cs="Arial"/>
          <w:sz w:val="21"/>
          <w:szCs w:val="21"/>
        </w:rPr>
        <w:t xml:space="preserve"> che ha conseguito il punteggio finale pari a </w:t>
      </w:r>
      <w:r w:rsidR="00BB4E2D">
        <w:rPr>
          <w:rFonts w:ascii="Arial" w:hAnsi="Arial" w:cs="Arial"/>
          <w:noProof/>
          <w:sz w:val="21"/>
          <w:szCs w:val="21"/>
        </w:rPr>
        <w:t>87.5</w:t>
      </w:r>
      <w:r w:rsidR="00BB4E2D">
        <w:rPr>
          <w:rFonts w:ascii="Arial" w:hAnsi="Arial" w:cs="Arial"/>
          <w:sz w:val="21"/>
          <w:szCs w:val="21"/>
        </w:rPr>
        <w:t xml:space="preserve">. </w:t>
      </w:r>
    </w:p>
    <w:p w14:paraId="11B06DB5" w14:textId="77777777" w:rsidR="00AA3CDA" w:rsidRDefault="00AA3CDA" w:rsidP="00BB4E2D">
      <w:pPr>
        <w:tabs>
          <w:tab w:val="left" w:pos="2600"/>
        </w:tabs>
        <w:spacing w:after="200"/>
        <w:jc w:val="both"/>
        <w:rPr>
          <w:rFonts w:ascii="Arial" w:hAnsi="Arial" w:cs="Arial"/>
          <w:sz w:val="21"/>
          <w:szCs w:val="21"/>
        </w:rPr>
      </w:pPr>
    </w:p>
    <w:p w14:paraId="53797B48" w14:textId="2F6859B7" w:rsidR="00BB4E2D" w:rsidRDefault="00BB4E2D" w:rsidP="00BB4E2D">
      <w:pPr>
        <w:tabs>
          <w:tab w:val="left" w:pos="2600"/>
        </w:tabs>
        <w:spacing w:after="200"/>
        <w:jc w:val="both"/>
        <w:rPr>
          <w:rFonts w:ascii="Arial" w:hAnsi="Arial" w:cs="Arial"/>
          <w:sz w:val="21"/>
          <w:szCs w:val="21"/>
        </w:rPr>
      </w:pPr>
      <w:r>
        <w:rPr>
          <w:rFonts w:ascii="Arial" w:hAnsi="Arial" w:cs="Arial"/>
          <w:sz w:val="21"/>
          <w:szCs w:val="21"/>
        </w:rPr>
        <w:t>È</w:t>
      </w:r>
      <w:r w:rsidRPr="00BB4E2D">
        <w:rPr>
          <w:rFonts w:ascii="Arial" w:hAnsi="Arial" w:cs="Arial"/>
          <w:sz w:val="21"/>
          <w:szCs w:val="21"/>
        </w:rPr>
        <w:t xml:space="preserve"> ammesso ricorso avverso il presente avviso al Tribunale Amministrativo Regionale </w:t>
      </w:r>
      <w:r w:rsidR="00AA3CDA">
        <w:rPr>
          <w:rFonts w:ascii="Arial" w:hAnsi="Arial" w:cs="Arial"/>
          <w:sz w:val="21"/>
          <w:szCs w:val="21"/>
        </w:rPr>
        <w:t xml:space="preserve">di </w:t>
      </w:r>
      <w:r w:rsidR="00CF7DC4">
        <w:rPr>
          <w:rFonts w:ascii="Arial" w:hAnsi="Arial" w:cs="Arial"/>
          <w:sz w:val="21"/>
          <w:szCs w:val="21"/>
        </w:rPr>
        <w:t>Bari</w:t>
      </w:r>
      <w:bookmarkStart w:id="0" w:name="_GoBack"/>
      <w:bookmarkEnd w:id="0"/>
      <w:r w:rsidRPr="00BB4E2D">
        <w:rPr>
          <w:rFonts w:ascii="Arial" w:hAnsi="Arial" w:cs="Arial"/>
          <w:sz w:val="21"/>
          <w:szCs w:val="21"/>
        </w:rPr>
        <w:t>.</w:t>
      </w:r>
    </w:p>
    <w:p w14:paraId="4E8414BD" w14:textId="271D3BE6" w:rsidR="00BB4E2D" w:rsidRPr="00BB4E2D" w:rsidRDefault="00BB4E2D" w:rsidP="00BB4E2D">
      <w:pPr>
        <w:tabs>
          <w:tab w:val="left" w:pos="2600"/>
        </w:tabs>
        <w:spacing w:after="200"/>
        <w:jc w:val="both"/>
        <w:rPr>
          <w:rFonts w:ascii="Arial" w:hAnsi="Arial" w:cs="Arial"/>
          <w:sz w:val="21"/>
          <w:szCs w:val="21"/>
        </w:rPr>
      </w:pPr>
      <w:r w:rsidRPr="00BB4E2D">
        <w:rPr>
          <w:rFonts w:ascii="Arial" w:hAnsi="Arial" w:cs="Arial"/>
          <w:sz w:val="21"/>
          <w:szCs w:val="21"/>
        </w:rPr>
        <w:t xml:space="preserve">Del presente avviso sarà data pubblicità mediante pubblicazione all’Albo Pretorio on-line </w:t>
      </w:r>
      <w:r w:rsidR="00AA3CDA">
        <w:rPr>
          <w:rFonts w:ascii="Arial" w:hAnsi="Arial" w:cs="Arial"/>
          <w:sz w:val="21"/>
          <w:szCs w:val="21"/>
        </w:rPr>
        <w:t>di</w:t>
      </w:r>
      <w:r w:rsidRPr="00BB4E2D">
        <w:rPr>
          <w:rFonts w:ascii="Arial" w:hAnsi="Arial" w:cs="Arial"/>
          <w:sz w:val="21"/>
          <w:szCs w:val="21"/>
        </w:rPr>
        <w:t xml:space="preserve"> </w:t>
      </w:r>
      <w:r w:rsidR="00AA3CDA" w:rsidRPr="00AA3CDA">
        <w:rPr>
          <w:rFonts w:ascii="Arial" w:hAnsi="Arial" w:cs="Arial"/>
          <w:sz w:val="21"/>
          <w:szCs w:val="21"/>
        </w:rPr>
        <w:t>C.U.C. MONTI DAUNI</w:t>
      </w:r>
      <w:r w:rsidRPr="00BB4E2D">
        <w:rPr>
          <w:rFonts w:ascii="Arial" w:hAnsi="Arial" w:cs="Arial"/>
          <w:sz w:val="21"/>
          <w:szCs w:val="21"/>
        </w:rPr>
        <w:t xml:space="preserve"> sul sito internet: </w:t>
      </w:r>
      <w:r w:rsidR="00841828">
        <w:rPr>
          <w:rFonts w:ascii="Arial" w:hAnsi="Arial" w:cs="Arial"/>
          <w:noProof/>
          <w:sz w:val="21"/>
          <w:szCs w:val="21"/>
        </w:rPr>
        <w:t>https://suamontidauni.traspare.com</w:t>
      </w:r>
      <w:r w:rsidR="00841828">
        <w:rPr>
          <w:rFonts w:ascii="Arial" w:hAnsi="Arial" w:cs="Arial"/>
          <w:sz w:val="21"/>
          <w:szCs w:val="21"/>
        </w:rPr>
        <w:t>.</w:t>
      </w:r>
    </w:p>
    <w:p w14:paraId="03EF2323" w14:textId="77777777" w:rsidR="001D1AFE" w:rsidRDefault="001D1AFE" w:rsidP="007470F5">
      <w:pPr>
        <w:tabs>
          <w:tab w:val="left" w:pos="2600"/>
        </w:tabs>
        <w:spacing w:after="200"/>
        <w:jc w:val="both"/>
        <w:rPr>
          <w:rFonts w:ascii="Arial" w:hAnsi="Arial" w:cs="Arial"/>
          <w:sz w:val="21"/>
          <w:szCs w:val="21"/>
        </w:rPr>
      </w:pPr>
    </w:p>
    <w:p w14:paraId="0823BA0E" w14:textId="77777777" w:rsidR="001D1AFE" w:rsidRDefault="001D1AFE" w:rsidP="007470F5">
      <w:pPr>
        <w:tabs>
          <w:tab w:val="left" w:pos="2600"/>
        </w:tabs>
        <w:spacing w:after="200"/>
        <w:jc w:val="both"/>
        <w:rPr>
          <w:rFonts w:ascii="Arial" w:hAnsi="Arial" w:cs="Arial"/>
          <w:sz w:val="21"/>
          <w:szCs w:val="21"/>
        </w:rPr>
      </w:pPr>
    </w:p>
    <w:p w14:paraId="1A41F71F" w14:textId="56793B92" w:rsidR="007470F5" w:rsidRPr="00CF7DC4" w:rsidRDefault="001D1AFE" w:rsidP="007470F5">
      <w:pPr>
        <w:tabs>
          <w:tab w:val="left" w:pos="2600"/>
        </w:tabs>
        <w:spacing w:after="200"/>
        <w:jc w:val="both"/>
        <w:rPr>
          <w:rFonts w:ascii="Arial" w:hAnsi="Arial" w:cs="Arial"/>
          <w:sz w:val="21"/>
          <w:szCs w:val="21"/>
        </w:rPr>
      </w:pPr>
      <w:r w:rsidRPr="00CF7DC4">
        <w:rPr>
          <w:rFonts w:ascii="Arial" w:hAnsi="Arial" w:cs="Arial"/>
          <w:noProof/>
          <w:sz w:val="21"/>
          <w:szCs w:val="21"/>
        </w:rPr>
        <w:lastRenderedPageBreak/>
        <w:t>Celle di San Vito</w:t>
      </w:r>
      <w:r w:rsidRPr="00CF7DC4">
        <w:rPr>
          <w:rFonts w:ascii="Arial" w:hAnsi="Arial" w:cs="Arial"/>
          <w:sz w:val="21"/>
          <w:szCs w:val="21"/>
        </w:rPr>
        <w:t xml:space="preserve">, </w:t>
      </w:r>
      <w:r w:rsidRPr="00CF7DC4">
        <w:rPr>
          <w:rFonts w:ascii="Arial" w:hAnsi="Arial" w:cs="Arial"/>
          <w:noProof/>
          <w:sz w:val="21"/>
          <w:szCs w:val="21"/>
        </w:rPr>
        <w:t>02.12.2020</w:t>
      </w:r>
    </w:p>
    <w:p w14:paraId="7CC36858" w14:textId="77777777" w:rsidR="0004726F" w:rsidRPr="00D67B34" w:rsidRDefault="0004726F" w:rsidP="009569BE">
      <w:pPr>
        <w:tabs>
          <w:tab w:val="left" w:pos="2600"/>
        </w:tabs>
        <w:spacing w:after="200"/>
        <w:jc w:val="both"/>
        <w:rPr>
          <w:rFonts w:ascii="Arial" w:hAnsi="Arial" w:cs="Arial"/>
          <w:sz w:val="21"/>
          <w:szCs w:val="21"/>
        </w:rPr>
      </w:pPr>
    </w:p>
    <w:p w14:paraId="4E7EC803" w14:textId="77777777" w:rsidR="003203BE" w:rsidRPr="00D67B34" w:rsidRDefault="003203BE" w:rsidP="009569BE">
      <w:pPr>
        <w:tabs>
          <w:tab w:val="left" w:pos="2600"/>
        </w:tabs>
        <w:spacing w:after="200"/>
        <w:jc w:val="both"/>
        <w:rPr>
          <w:rFonts w:ascii="Arial" w:hAnsi="Arial" w:cs="Arial"/>
          <w:sz w:val="21"/>
          <w:szCs w:val="21"/>
        </w:rPr>
      </w:pPr>
    </w:p>
    <w:p w14:paraId="61631604" w14:textId="46AA6ACA" w:rsidR="001479DB" w:rsidRPr="00B431DE" w:rsidRDefault="00D56EA7" w:rsidP="001479DB">
      <w:pPr>
        <w:jc w:val="right"/>
        <w:rPr>
          <w:rFonts w:ascii="Arial" w:hAnsi="Arial" w:cs="Arial"/>
          <w:b/>
          <w:noProof/>
          <w:sz w:val="21"/>
          <w:szCs w:val="21"/>
        </w:rPr>
      </w:pP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Pr="00D67B34">
        <w:rPr>
          <w:rFonts w:ascii="Arial" w:hAnsi="Arial" w:cs="Arial"/>
          <w:sz w:val="21"/>
          <w:szCs w:val="21"/>
        </w:rPr>
        <w:tab/>
      </w:r>
      <w:r w:rsidR="001479DB" w:rsidRPr="00B431DE">
        <w:rPr>
          <w:rFonts w:ascii="Arial" w:hAnsi="Arial" w:cs="Arial"/>
          <w:b/>
          <w:noProof/>
          <w:sz w:val="21"/>
          <w:szCs w:val="21"/>
        </w:rPr>
        <w:t>F.to Il Responsabile Unico</w:t>
      </w:r>
      <w:r w:rsidR="00B431DE">
        <w:rPr>
          <w:rFonts w:ascii="Arial" w:hAnsi="Arial" w:cs="Arial"/>
          <w:b/>
          <w:noProof/>
          <w:sz w:val="21"/>
          <w:szCs w:val="21"/>
        </w:rPr>
        <w:t xml:space="preserve"> del Procedimento</w:t>
      </w:r>
    </w:p>
    <w:p w14:paraId="31506FCB" w14:textId="77777777" w:rsidR="001479DB" w:rsidRPr="00B01268" w:rsidRDefault="001479DB" w:rsidP="001479DB">
      <w:pPr>
        <w:jc w:val="right"/>
        <w:rPr>
          <w:noProof/>
          <w:lang w:val="en-US"/>
        </w:rPr>
      </w:pPr>
      <w:r w:rsidRPr="00B01268">
        <w:rPr>
          <w:rFonts w:ascii="Arial" w:hAnsi="Arial" w:cs="Arial"/>
          <w:noProof/>
          <w:sz w:val="21"/>
          <w:szCs w:val="21"/>
          <w:lang w:val="en-US"/>
        </w:rPr>
        <w:t>Arch. Vincenzo MANZI</w:t>
      </w:r>
    </w:p>
    <w:p w14:paraId="75DD9E80" w14:textId="77777777" w:rsidR="001479DB" w:rsidRPr="00B01268" w:rsidRDefault="001479DB" w:rsidP="001479DB">
      <w:pPr>
        <w:jc w:val="right"/>
        <w:rPr>
          <w:noProof/>
          <w:lang w:val="en-US"/>
        </w:rPr>
      </w:pPr>
    </w:p>
    <w:p w14:paraId="2BA13D9D" w14:textId="521699F2" w:rsidR="00C957FC" w:rsidRDefault="001479DB" w:rsidP="001479DB">
      <w:pPr>
        <w:tabs>
          <w:tab w:val="left" w:pos="2600"/>
        </w:tabs>
        <w:spacing w:after="200"/>
        <w:ind w:left="113"/>
        <w:jc w:val="right"/>
        <w:rPr>
          <w:sz w:val="22"/>
          <w:szCs w:val="22"/>
        </w:rPr>
      </w:pPr>
      <w:r w:rsidRPr="00406D5E">
        <w:rPr>
          <w:sz w:val="22"/>
          <w:szCs w:val="22"/>
        </w:rPr>
        <w:t>_____________________________________________</w:t>
      </w:r>
    </w:p>
    <w:p w14:paraId="09D36B0F" w14:textId="77777777" w:rsidR="00AE268C" w:rsidRDefault="00AE268C" w:rsidP="001479DB">
      <w:pPr>
        <w:tabs>
          <w:tab w:val="left" w:pos="2600"/>
        </w:tabs>
        <w:spacing w:after="200"/>
        <w:ind w:left="113"/>
        <w:jc w:val="right"/>
        <w:rPr>
          <w:rFonts w:ascii="Arial" w:hAnsi="Arial" w:cs="Arial"/>
          <w:sz w:val="21"/>
          <w:szCs w:val="21"/>
        </w:rPr>
      </w:pPr>
    </w:p>
    <w:p w14:paraId="7834AECB" w14:textId="77777777" w:rsidR="00D56EA7" w:rsidRPr="006C1CB0" w:rsidRDefault="00D56EA7" w:rsidP="003F73AF">
      <w:pPr>
        <w:tabs>
          <w:tab w:val="left" w:pos="2600"/>
        </w:tabs>
        <w:spacing w:after="200"/>
        <w:ind w:left="113"/>
        <w:jc w:val="right"/>
        <w:rPr>
          <w:rFonts w:ascii="Arial" w:hAnsi="Arial" w:cs="Arial"/>
          <w:b/>
          <w:sz w:val="21"/>
          <w:szCs w:val="21"/>
        </w:rPr>
      </w:pPr>
    </w:p>
    <w:sectPr w:rsidR="00D56EA7" w:rsidRPr="006C1CB0">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Baoli SC Regular">
    <w:charset w:val="88"/>
    <w:family w:val="auto"/>
    <w:pitch w:val="variable"/>
    <w:sig w:usb0="80000287" w:usb1="280F3C52" w:usb2="00000016" w:usb3="00000000" w:csb0="001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798"/>
    <w:multiLevelType w:val="hybridMultilevel"/>
    <w:tmpl w:val="77C07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0454E"/>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A22E91"/>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CD0AD0"/>
    <w:multiLevelType w:val="hybridMultilevel"/>
    <w:tmpl w:val="FAF4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4052E6"/>
    <w:multiLevelType w:val="hybridMultilevel"/>
    <w:tmpl w:val="77B6077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EFC298F"/>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D8852BD"/>
    <w:multiLevelType w:val="multilevel"/>
    <w:tmpl w:val="F25E9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807FAE"/>
    <w:multiLevelType w:val="hybridMultilevel"/>
    <w:tmpl w:val="39F01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02116E"/>
    <w:multiLevelType w:val="hybridMultilevel"/>
    <w:tmpl w:val="BA6EB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06"/>
    <w:rsid w:val="000002EC"/>
    <w:rsid w:val="00005FA2"/>
    <w:rsid w:val="0004726F"/>
    <w:rsid w:val="00047BD6"/>
    <w:rsid w:val="0007120E"/>
    <w:rsid w:val="00073C3F"/>
    <w:rsid w:val="000C22D9"/>
    <w:rsid w:val="000C6C84"/>
    <w:rsid w:val="000D0A97"/>
    <w:rsid w:val="000D46B5"/>
    <w:rsid w:val="00147108"/>
    <w:rsid w:val="001479DB"/>
    <w:rsid w:val="001639E9"/>
    <w:rsid w:val="00184745"/>
    <w:rsid w:val="001A0B15"/>
    <w:rsid w:val="001C01BF"/>
    <w:rsid w:val="001D1AFE"/>
    <w:rsid w:val="001E0FAD"/>
    <w:rsid w:val="0022410C"/>
    <w:rsid w:val="002357CF"/>
    <w:rsid w:val="00242F87"/>
    <w:rsid w:val="00252279"/>
    <w:rsid w:val="002826C6"/>
    <w:rsid w:val="002B649B"/>
    <w:rsid w:val="002C777D"/>
    <w:rsid w:val="002D53F1"/>
    <w:rsid w:val="002E72A3"/>
    <w:rsid w:val="002F7395"/>
    <w:rsid w:val="003013EA"/>
    <w:rsid w:val="00315288"/>
    <w:rsid w:val="003203BE"/>
    <w:rsid w:val="00335994"/>
    <w:rsid w:val="00351AEF"/>
    <w:rsid w:val="003575A4"/>
    <w:rsid w:val="00364E04"/>
    <w:rsid w:val="003703DB"/>
    <w:rsid w:val="003856F7"/>
    <w:rsid w:val="003A219C"/>
    <w:rsid w:val="003B6471"/>
    <w:rsid w:val="003C67D0"/>
    <w:rsid w:val="003E0539"/>
    <w:rsid w:val="003F73AF"/>
    <w:rsid w:val="004226B4"/>
    <w:rsid w:val="00441AC1"/>
    <w:rsid w:val="00465F7D"/>
    <w:rsid w:val="004671FB"/>
    <w:rsid w:val="00467652"/>
    <w:rsid w:val="004843F1"/>
    <w:rsid w:val="00492A09"/>
    <w:rsid w:val="004A4186"/>
    <w:rsid w:val="004C16CF"/>
    <w:rsid w:val="004C75A7"/>
    <w:rsid w:val="00501AA6"/>
    <w:rsid w:val="00511EFB"/>
    <w:rsid w:val="00513706"/>
    <w:rsid w:val="00525E36"/>
    <w:rsid w:val="00545568"/>
    <w:rsid w:val="00545765"/>
    <w:rsid w:val="00547089"/>
    <w:rsid w:val="005566F9"/>
    <w:rsid w:val="00580C64"/>
    <w:rsid w:val="005A3D97"/>
    <w:rsid w:val="005A47AA"/>
    <w:rsid w:val="005C4C62"/>
    <w:rsid w:val="00606B99"/>
    <w:rsid w:val="006613E8"/>
    <w:rsid w:val="00684F1F"/>
    <w:rsid w:val="00685A2A"/>
    <w:rsid w:val="00686DD9"/>
    <w:rsid w:val="00696145"/>
    <w:rsid w:val="006B30CC"/>
    <w:rsid w:val="006B6DF1"/>
    <w:rsid w:val="006B7BE8"/>
    <w:rsid w:val="006C1CB0"/>
    <w:rsid w:val="006D1221"/>
    <w:rsid w:val="006D742B"/>
    <w:rsid w:val="00700378"/>
    <w:rsid w:val="00701605"/>
    <w:rsid w:val="00724637"/>
    <w:rsid w:val="007265F1"/>
    <w:rsid w:val="007470F5"/>
    <w:rsid w:val="00777DE5"/>
    <w:rsid w:val="007B2066"/>
    <w:rsid w:val="007C7BBA"/>
    <w:rsid w:val="00833ED2"/>
    <w:rsid w:val="00841828"/>
    <w:rsid w:val="0084787E"/>
    <w:rsid w:val="008654AE"/>
    <w:rsid w:val="00880504"/>
    <w:rsid w:val="00881B40"/>
    <w:rsid w:val="008B101D"/>
    <w:rsid w:val="008B32D8"/>
    <w:rsid w:val="008B6EB7"/>
    <w:rsid w:val="008B79F9"/>
    <w:rsid w:val="008C2FF0"/>
    <w:rsid w:val="008D1B11"/>
    <w:rsid w:val="008D6C1B"/>
    <w:rsid w:val="008F2508"/>
    <w:rsid w:val="00900BFD"/>
    <w:rsid w:val="00901BDD"/>
    <w:rsid w:val="00947C7B"/>
    <w:rsid w:val="009569BE"/>
    <w:rsid w:val="00965E84"/>
    <w:rsid w:val="00983061"/>
    <w:rsid w:val="00991199"/>
    <w:rsid w:val="009D009B"/>
    <w:rsid w:val="009D746A"/>
    <w:rsid w:val="009E64E0"/>
    <w:rsid w:val="009F4539"/>
    <w:rsid w:val="00A1398B"/>
    <w:rsid w:val="00A17339"/>
    <w:rsid w:val="00A218B2"/>
    <w:rsid w:val="00A244F8"/>
    <w:rsid w:val="00A3255B"/>
    <w:rsid w:val="00A326D0"/>
    <w:rsid w:val="00A41F1D"/>
    <w:rsid w:val="00A51E83"/>
    <w:rsid w:val="00A5497E"/>
    <w:rsid w:val="00A61F54"/>
    <w:rsid w:val="00A719F0"/>
    <w:rsid w:val="00A73943"/>
    <w:rsid w:val="00A83140"/>
    <w:rsid w:val="00AA1EB1"/>
    <w:rsid w:val="00AA3CDA"/>
    <w:rsid w:val="00AE268C"/>
    <w:rsid w:val="00AF147A"/>
    <w:rsid w:val="00AF462C"/>
    <w:rsid w:val="00AF55C4"/>
    <w:rsid w:val="00B01268"/>
    <w:rsid w:val="00B340BE"/>
    <w:rsid w:val="00B34112"/>
    <w:rsid w:val="00B431DE"/>
    <w:rsid w:val="00B53E08"/>
    <w:rsid w:val="00B64BF9"/>
    <w:rsid w:val="00B82FDC"/>
    <w:rsid w:val="00B862AE"/>
    <w:rsid w:val="00BB4E2D"/>
    <w:rsid w:val="00BD1BE8"/>
    <w:rsid w:val="00C010F1"/>
    <w:rsid w:val="00C30AE5"/>
    <w:rsid w:val="00C37BC3"/>
    <w:rsid w:val="00C465AD"/>
    <w:rsid w:val="00C76477"/>
    <w:rsid w:val="00C91701"/>
    <w:rsid w:val="00C957FC"/>
    <w:rsid w:val="00CE04D0"/>
    <w:rsid w:val="00CE3417"/>
    <w:rsid w:val="00CF7DC4"/>
    <w:rsid w:val="00D11FC1"/>
    <w:rsid w:val="00D27911"/>
    <w:rsid w:val="00D554D5"/>
    <w:rsid w:val="00D56EA7"/>
    <w:rsid w:val="00D67B34"/>
    <w:rsid w:val="00D75265"/>
    <w:rsid w:val="00D905F6"/>
    <w:rsid w:val="00DA49B3"/>
    <w:rsid w:val="00DD1FF0"/>
    <w:rsid w:val="00DE206F"/>
    <w:rsid w:val="00E1117B"/>
    <w:rsid w:val="00E12705"/>
    <w:rsid w:val="00E3474E"/>
    <w:rsid w:val="00E52682"/>
    <w:rsid w:val="00E6565B"/>
    <w:rsid w:val="00E83F26"/>
    <w:rsid w:val="00E9475B"/>
    <w:rsid w:val="00EB0A10"/>
    <w:rsid w:val="00ED7D8C"/>
    <w:rsid w:val="00EE18E3"/>
    <w:rsid w:val="00EF65C4"/>
    <w:rsid w:val="00F05C0C"/>
    <w:rsid w:val="00F1428D"/>
    <w:rsid w:val="00F15DE6"/>
    <w:rsid w:val="00F44448"/>
    <w:rsid w:val="00F7285A"/>
    <w:rsid w:val="00F95B10"/>
    <w:rsid w:val="00FA11D5"/>
    <w:rsid w:val="00FC1057"/>
    <w:rsid w:val="00FE70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1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FDC"/>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13706"/>
    <w:rPr>
      <w:color w:val="0000FF"/>
      <w:u w:val="single"/>
    </w:rPr>
  </w:style>
  <w:style w:type="table" w:styleId="Grigliatabella">
    <w:name w:val="Table Grid"/>
    <w:basedOn w:val="Tabellanormale"/>
    <w:uiPriority w:val="59"/>
    <w:rsid w:val="00A244F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51E83"/>
    <w:pPr>
      <w:ind w:left="720"/>
      <w:contextualSpacing/>
    </w:pPr>
    <w:rPr>
      <w:rFonts w:ascii="Helvetica" w:hAnsi="Helvetica"/>
      <w:lang w:val="en-US"/>
    </w:rPr>
  </w:style>
  <w:style w:type="paragraph" w:styleId="Testofumetto">
    <w:name w:val="Balloon Text"/>
    <w:basedOn w:val="Normale"/>
    <w:link w:val="TestofumettoCarattere"/>
    <w:uiPriority w:val="99"/>
    <w:semiHidden/>
    <w:unhideWhenUsed/>
    <w:rsid w:val="00A83140"/>
    <w:rPr>
      <w:sz w:val="18"/>
      <w:szCs w:val="18"/>
    </w:rPr>
  </w:style>
  <w:style w:type="character" w:customStyle="1" w:styleId="TestofumettoCarattere">
    <w:name w:val="Testo fumetto Carattere"/>
    <w:basedOn w:val="Carpredefinitoparagrafo"/>
    <w:link w:val="Testofumetto"/>
    <w:uiPriority w:val="99"/>
    <w:semiHidden/>
    <w:rsid w:val="00A83140"/>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Helvetica" w:hAnsi="Helvetica"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FDC"/>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13706"/>
    <w:rPr>
      <w:color w:val="0000FF"/>
      <w:u w:val="single"/>
    </w:rPr>
  </w:style>
  <w:style w:type="table" w:styleId="Grigliatabella">
    <w:name w:val="Table Grid"/>
    <w:basedOn w:val="Tabellanormale"/>
    <w:uiPriority w:val="59"/>
    <w:rsid w:val="00A244F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51E83"/>
    <w:pPr>
      <w:ind w:left="720"/>
      <w:contextualSpacing/>
    </w:pPr>
    <w:rPr>
      <w:rFonts w:ascii="Helvetica" w:hAnsi="Helvetica"/>
      <w:lang w:val="en-US"/>
    </w:rPr>
  </w:style>
  <w:style w:type="paragraph" w:styleId="Testofumetto">
    <w:name w:val="Balloon Text"/>
    <w:basedOn w:val="Normale"/>
    <w:link w:val="TestofumettoCarattere"/>
    <w:uiPriority w:val="99"/>
    <w:semiHidden/>
    <w:unhideWhenUsed/>
    <w:rsid w:val="00A83140"/>
    <w:rPr>
      <w:sz w:val="18"/>
      <w:szCs w:val="18"/>
    </w:rPr>
  </w:style>
  <w:style w:type="character" w:customStyle="1" w:styleId="TestofumettoCarattere">
    <w:name w:val="Testo fumetto Carattere"/>
    <w:basedOn w:val="Carpredefinitoparagrafo"/>
    <w:link w:val="Testofumetto"/>
    <w:uiPriority w:val="99"/>
    <w:semiHidden/>
    <w:rsid w:val="00A8314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7951">
      <w:bodyDiv w:val="1"/>
      <w:marLeft w:val="0"/>
      <w:marRight w:val="0"/>
      <w:marTop w:val="0"/>
      <w:marBottom w:val="0"/>
      <w:divBdr>
        <w:top w:val="none" w:sz="0" w:space="0" w:color="auto"/>
        <w:left w:val="none" w:sz="0" w:space="0" w:color="auto"/>
        <w:bottom w:val="none" w:sz="0" w:space="0" w:color="auto"/>
        <w:right w:val="none" w:sz="0" w:space="0" w:color="auto"/>
      </w:divBdr>
    </w:div>
    <w:div w:id="504982158">
      <w:bodyDiv w:val="1"/>
      <w:marLeft w:val="0"/>
      <w:marRight w:val="0"/>
      <w:marTop w:val="0"/>
      <w:marBottom w:val="0"/>
      <w:divBdr>
        <w:top w:val="none" w:sz="0" w:space="0" w:color="auto"/>
        <w:left w:val="none" w:sz="0" w:space="0" w:color="auto"/>
        <w:bottom w:val="none" w:sz="0" w:space="0" w:color="auto"/>
        <w:right w:val="none" w:sz="0" w:space="0" w:color="auto"/>
      </w:divBdr>
    </w:div>
    <w:div w:id="1551385395">
      <w:bodyDiv w:val="1"/>
      <w:marLeft w:val="0"/>
      <w:marRight w:val="0"/>
      <w:marTop w:val="0"/>
      <w:marBottom w:val="0"/>
      <w:divBdr>
        <w:top w:val="none" w:sz="0" w:space="0" w:color="auto"/>
        <w:left w:val="none" w:sz="0" w:space="0" w:color="auto"/>
        <w:bottom w:val="none" w:sz="0" w:space="0" w:color="auto"/>
        <w:right w:val="none" w:sz="0" w:space="0" w:color="auto"/>
      </w:divBdr>
    </w:div>
    <w:div w:id="1737556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Lì 16</vt:lpstr>
    </vt:vector>
  </TitlesOfParts>
  <Company/>
  <LinksUpToDate>false</LinksUpToDate>
  <CharactersWithSpaces>6842</CharactersWithSpaces>
  <SharedDoc>false</SharedDoc>
  <HLinks>
    <vt:vector size="12" baseType="variant">
      <vt:variant>
        <vt:i4>6946824</vt:i4>
      </vt:variant>
      <vt:variant>
        <vt:i4>3</vt:i4>
      </vt:variant>
      <vt:variant>
        <vt:i4>0</vt:i4>
      </vt:variant>
      <vt:variant>
        <vt:i4>5</vt:i4>
      </vt:variant>
      <vt:variant>
        <vt:lpwstr>mailto:sua.montidauni@pec.it</vt:lpwstr>
      </vt:variant>
      <vt:variant>
        <vt:lpwstr/>
      </vt:variant>
      <vt:variant>
        <vt:i4>4325414</vt:i4>
      </vt:variant>
      <vt:variant>
        <vt:i4>0</vt:i4>
      </vt:variant>
      <vt:variant>
        <vt:i4>0</vt:i4>
      </vt:variant>
      <vt:variant>
        <vt:i4>5</vt:i4>
      </vt:variant>
      <vt:variant>
        <vt:lpwstr>http://suamontiduani.legsolution.net/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 16</dc:title>
  <dc:creator>Utente6</dc:creator>
  <cp:lastModifiedBy>Simona</cp:lastModifiedBy>
  <cp:revision>2</cp:revision>
  <dcterms:created xsi:type="dcterms:W3CDTF">2020-12-02T11:23:00Z</dcterms:created>
  <dcterms:modified xsi:type="dcterms:W3CDTF">2020-12-02T11:23:00Z</dcterms:modified>
</cp:coreProperties>
</file>